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1A9D9" w14:textId="240DDC79" w:rsidR="00D51A8B" w:rsidRDefault="002331A8" w:rsidP="002331A8">
      <w:pPr>
        <w:pStyle w:val="NoSpacing"/>
      </w:pPr>
      <w:r>
        <w:t>Appendix 0</w:t>
      </w:r>
      <w:r w:rsidR="00D51A8B">
        <w:t>5</w:t>
      </w:r>
      <w:bookmarkStart w:id="0" w:name="_GoBack"/>
      <w:bookmarkEnd w:id="0"/>
    </w:p>
    <w:p w14:paraId="5A29E05A" w14:textId="77777777" w:rsidR="002331A8" w:rsidRDefault="002331A8" w:rsidP="002331A8">
      <w:pPr>
        <w:pStyle w:val="NoSpacing"/>
      </w:pPr>
    </w:p>
    <w:p w14:paraId="3194F8FF" w14:textId="77777777" w:rsidR="002331A8" w:rsidRDefault="002331A8" w:rsidP="002331A8">
      <w:pPr>
        <w:pStyle w:val="NoSpacing"/>
      </w:pPr>
    </w:p>
    <w:p w14:paraId="3B210CC1" w14:textId="77777777" w:rsidR="002331A8" w:rsidRDefault="002331A8" w:rsidP="002331A8">
      <w:pPr>
        <w:pStyle w:val="NoSpacing"/>
      </w:pPr>
    </w:p>
    <w:p w14:paraId="7DF311D7" w14:textId="77777777" w:rsidR="002331A8" w:rsidRDefault="002331A8" w:rsidP="002331A8">
      <w:pPr>
        <w:pStyle w:val="NoSpacing"/>
      </w:pPr>
    </w:p>
    <w:p w14:paraId="4F5EF602" w14:textId="77777777" w:rsidR="002331A8" w:rsidRDefault="002331A8" w:rsidP="00BD55ED">
      <w:pPr>
        <w:pStyle w:val="Heading1"/>
        <w:jc w:val="center"/>
      </w:pPr>
    </w:p>
    <w:p w14:paraId="0663C261" w14:textId="239BD69B" w:rsidR="00911171" w:rsidRDefault="00497511" w:rsidP="00BD55ED">
      <w:pPr>
        <w:pStyle w:val="Heading1"/>
        <w:jc w:val="center"/>
      </w:pPr>
      <w:r>
        <w:t>TIMELINE</w:t>
      </w:r>
    </w:p>
    <w:p w14:paraId="6D71FD63" w14:textId="77777777" w:rsidR="00BD55ED" w:rsidRPr="00BD55ED" w:rsidRDefault="00BD55ED" w:rsidP="00BD55ED"/>
    <w:p w14:paraId="757274BD" w14:textId="4912B101" w:rsidR="00BD55ED" w:rsidRPr="0065066A" w:rsidRDefault="00BD55ED" w:rsidP="00BD55ED">
      <w:pPr>
        <w:pStyle w:val="Heading2"/>
        <w:jc w:val="center"/>
        <w:rPr>
          <w:b/>
          <w:sz w:val="28"/>
          <w:szCs w:val="28"/>
          <w:u w:val="single"/>
        </w:rPr>
      </w:pPr>
      <w:r w:rsidRPr="00D71956">
        <w:t>Timeline of CCG Involvement in PR19 Customer Engagement Programme</w:t>
      </w:r>
    </w:p>
    <w:p w14:paraId="42F56554" w14:textId="77777777" w:rsidR="00BD55ED" w:rsidRPr="0065066A" w:rsidRDefault="00BD55ED" w:rsidP="00BD55ED">
      <w:pPr>
        <w:pStyle w:val="NoSpacing"/>
        <w:rPr>
          <w:sz w:val="28"/>
          <w:szCs w:val="28"/>
        </w:rPr>
      </w:pPr>
    </w:p>
    <w:p w14:paraId="35B46B09" w14:textId="77777777" w:rsidR="002331A8" w:rsidRDefault="002331A8">
      <w:pPr>
        <w:spacing w:after="0" w:line="240" w:lineRule="auto"/>
        <w:rPr>
          <w:rFonts w:ascii="Calibri Light" w:eastAsia="Times New Roman" w:hAnsi="Calibri Light" w:cs="Arial"/>
          <w:bCs/>
          <w:color w:val="0098D8" w:themeColor="accent1"/>
          <w:sz w:val="48"/>
          <w:szCs w:val="36"/>
          <w:lang w:bidi="en-US"/>
        </w:rPr>
      </w:pPr>
      <w:r>
        <w:br w:type="page"/>
      </w:r>
    </w:p>
    <w:p w14:paraId="5B3D2C4B" w14:textId="71005B1D" w:rsidR="00BD55ED" w:rsidRPr="00BD55ED" w:rsidRDefault="00BD55ED" w:rsidP="00BD55ED">
      <w:pPr>
        <w:pStyle w:val="Heading2"/>
      </w:pPr>
      <w:r w:rsidRPr="00BD55ED">
        <w:lastRenderedPageBreak/>
        <w:t>2015</w:t>
      </w:r>
    </w:p>
    <w:p w14:paraId="54D91ED9" w14:textId="349FDE16" w:rsidR="00BD55ED" w:rsidRPr="00F751BF" w:rsidRDefault="00BD55ED" w:rsidP="00BD55ED">
      <w:pPr>
        <w:rPr>
          <w:b/>
        </w:rPr>
      </w:pPr>
      <w:r w:rsidRPr="00F751BF">
        <w:rPr>
          <w:b/>
        </w:rPr>
        <w:t>November</w:t>
      </w:r>
      <w:r>
        <w:rPr>
          <w:b/>
        </w:rPr>
        <w:t xml:space="preserve"> – </w:t>
      </w:r>
      <w:r w:rsidRPr="00F751BF">
        <w:t>CCG</w:t>
      </w:r>
      <w:r>
        <w:t xml:space="preserve"> received paper on customer engagement plans.</w:t>
      </w:r>
    </w:p>
    <w:p w14:paraId="2881505D" w14:textId="0F5438B0" w:rsidR="00BD55ED" w:rsidRDefault="00BD55ED" w:rsidP="00BD55ED">
      <w:pPr>
        <w:pStyle w:val="NoSpacing"/>
        <w:rPr>
          <w:b w:val="0"/>
          <w:sz w:val="28"/>
          <w:szCs w:val="28"/>
          <w:u w:val="single"/>
        </w:rPr>
      </w:pPr>
    </w:p>
    <w:p w14:paraId="03F4B7FC" w14:textId="77777777" w:rsidR="00BD55ED" w:rsidRPr="00BD55ED" w:rsidRDefault="00BD55ED" w:rsidP="00BD55ED">
      <w:pPr>
        <w:pStyle w:val="Heading2"/>
      </w:pPr>
      <w:r w:rsidRPr="00BD55ED">
        <w:t>2016</w:t>
      </w:r>
    </w:p>
    <w:p w14:paraId="4A9ED297" w14:textId="78B64B25" w:rsidR="00BD55ED" w:rsidRDefault="00BD55ED" w:rsidP="00BD55ED">
      <w:r w:rsidRPr="00AA6E91">
        <w:rPr>
          <w:b/>
        </w:rPr>
        <w:t>February</w:t>
      </w:r>
      <w:r>
        <w:rPr>
          <w:b/>
        </w:rPr>
        <w:t xml:space="preserve"> </w:t>
      </w:r>
      <w:r>
        <w:t>- new Chair appointed.</w:t>
      </w:r>
    </w:p>
    <w:p w14:paraId="42AF9DA5" w14:textId="2DA4A1C6" w:rsidR="00BD55ED" w:rsidRDefault="00BD55ED" w:rsidP="00BD55ED">
      <w:r>
        <w:rPr>
          <w:b/>
        </w:rPr>
        <w:t>March 21</w:t>
      </w:r>
      <w:r w:rsidRPr="00AA6E91">
        <w:rPr>
          <w:b/>
          <w:vertAlign w:val="superscript"/>
        </w:rPr>
        <w:t>st</w:t>
      </w:r>
      <w:r>
        <w:rPr>
          <w:b/>
        </w:rPr>
        <w:t xml:space="preserve"> </w:t>
      </w:r>
      <w:r>
        <w:t xml:space="preserve">- </w:t>
      </w:r>
      <w:r w:rsidRPr="001A3AE2">
        <w:rPr>
          <w:b/>
        </w:rPr>
        <w:t>CCG meeting</w:t>
      </w:r>
      <w:r>
        <w:t xml:space="preserve"> reviewed lessons from PR14</w:t>
      </w:r>
      <w:r w:rsidRPr="00AA6E91">
        <w:t xml:space="preserve"> and </w:t>
      </w:r>
      <w:r>
        <w:t xml:space="preserve">received </w:t>
      </w:r>
      <w:r w:rsidRPr="00AA6E91">
        <w:t>presentation on proposed engagement plan for PR19</w:t>
      </w:r>
      <w:r>
        <w:t>.</w:t>
      </w:r>
    </w:p>
    <w:p w14:paraId="05B01D10" w14:textId="51CAB9CB" w:rsidR="00BD55ED" w:rsidRDefault="00BD55ED" w:rsidP="00BD55ED">
      <w:pPr>
        <w:rPr>
          <w:b/>
        </w:rPr>
      </w:pPr>
      <w:r>
        <w:rPr>
          <w:b/>
        </w:rPr>
        <w:t>May 20</w:t>
      </w:r>
      <w:r w:rsidRPr="00DF4DC0">
        <w:rPr>
          <w:b/>
          <w:vertAlign w:val="superscript"/>
        </w:rPr>
        <w:t>th</w:t>
      </w:r>
      <w:r>
        <w:rPr>
          <w:b/>
        </w:rPr>
        <w:t xml:space="preserve"> </w:t>
      </w:r>
      <w:r>
        <w:t xml:space="preserve">- </w:t>
      </w:r>
      <w:r w:rsidRPr="001A3AE2">
        <w:rPr>
          <w:b/>
        </w:rPr>
        <w:t>CCG meeting</w:t>
      </w:r>
      <w:r>
        <w:rPr>
          <w:b/>
        </w:rPr>
        <w:t xml:space="preserve"> </w:t>
      </w:r>
      <w:r w:rsidRPr="001A3AE2">
        <w:t>attended by D</w:t>
      </w:r>
      <w:r>
        <w:rPr>
          <w:rFonts w:cstheme="minorHAnsi"/>
        </w:rPr>
        <w:t>ŵ</w:t>
      </w:r>
      <w:r>
        <w:t xml:space="preserve">r Cymru </w:t>
      </w:r>
      <w:r w:rsidRPr="001A3AE2">
        <w:t>CEO</w:t>
      </w:r>
      <w:r>
        <w:rPr>
          <w:b/>
        </w:rPr>
        <w:t>.</w:t>
      </w:r>
      <w:r>
        <w:rPr>
          <w:b/>
        </w:rPr>
        <w:br/>
      </w:r>
      <w:r w:rsidRPr="00BD55ED">
        <w:t>K</w:t>
      </w:r>
      <w:r>
        <w:t>ey focus on contributing to shaping the brief for Phase 1 of the customer engagement research, with workshop on topics for research/engagement, methods, and groups to target.</w:t>
      </w:r>
    </w:p>
    <w:p w14:paraId="3C9451B4" w14:textId="3B9D25DB" w:rsidR="00BD55ED" w:rsidRDefault="00BD55ED" w:rsidP="00BD55ED">
      <w:r>
        <w:rPr>
          <w:b/>
        </w:rPr>
        <w:t>June</w:t>
      </w:r>
      <w:r>
        <w:t xml:space="preserve"> - </w:t>
      </w:r>
      <w:r w:rsidRPr="001A3AE2">
        <w:t>D</w:t>
      </w:r>
      <w:r>
        <w:rPr>
          <w:rFonts w:cstheme="minorHAnsi"/>
        </w:rPr>
        <w:t>ŵ</w:t>
      </w:r>
      <w:r>
        <w:t>r Cymru Research Framework partners procured: Accent, Blue Marble and DJS.</w:t>
      </w:r>
    </w:p>
    <w:p w14:paraId="210F4806" w14:textId="6C94D375" w:rsidR="00BD55ED" w:rsidRDefault="00BD55ED" w:rsidP="00BD55ED">
      <w:r w:rsidRPr="001125DC">
        <w:rPr>
          <w:b/>
        </w:rPr>
        <w:t>June 21</w:t>
      </w:r>
      <w:r w:rsidRPr="001125DC">
        <w:rPr>
          <w:b/>
          <w:vertAlign w:val="superscript"/>
        </w:rPr>
        <w:t>st</w:t>
      </w:r>
      <w:r w:rsidRPr="001125DC">
        <w:rPr>
          <w:b/>
        </w:rPr>
        <w:t xml:space="preserve"> </w:t>
      </w:r>
      <w:r>
        <w:t>- CCG Chair business breakfast with non-household customers.</w:t>
      </w:r>
    </w:p>
    <w:p w14:paraId="714929D6" w14:textId="47F6B68F" w:rsidR="00BD55ED" w:rsidRPr="00B32253" w:rsidRDefault="00BD55ED" w:rsidP="00BD55ED">
      <w:r>
        <w:rPr>
          <w:b/>
        </w:rPr>
        <w:t>July</w:t>
      </w:r>
      <w:r>
        <w:t xml:space="preserve"> </w:t>
      </w:r>
      <w:r w:rsidRPr="00874F5C">
        <w:rPr>
          <w:b/>
        </w:rPr>
        <w:t>14</w:t>
      </w:r>
      <w:r w:rsidRPr="00874F5C">
        <w:rPr>
          <w:b/>
          <w:vertAlign w:val="superscript"/>
        </w:rPr>
        <w:t>th</w:t>
      </w:r>
      <w:r w:rsidRPr="00874F5C">
        <w:rPr>
          <w:b/>
        </w:rPr>
        <w:t xml:space="preserve"> </w:t>
      </w:r>
      <w:r w:rsidRPr="00BD55ED">
        <w:rPr>
          <w:b/>
        </w:rPr>
        <w:t xml:space="preserve">- </w:t>
      </w:r>
      <w:r w:rsidRPr="00874F5C">
        <w:rPr>
          <w:b/>
        </w:rPr>
        <w:t>CCG Meeting</w:t>
      </w:r>
      <w:r>
        <w:t xml:space="preserve"> attended by </w:t>
      </w:r>
      <w:r w:rsidRPr="001A3AE2">
        <w:t>D</w:t>
      </w:r>
      <w:r>
        <w:rPr>
          <w:rFonts w:cstheme="minorHAnsi"/>
        </w:rPr>
        <w:t>ŵ</w:t>
      </w:r>
      <w:r>
        <w:t xml:space="preserve">r Cymru research framework partners. </w:t>
      </w:r>
      <w:r>
        <w:br/>
        <w:t>Agreed t</w:t>
      </w:r>
      <w:r w:rsidRPr="00B32253">
        <w:t>opics for Phase 1 – Preferences; Performance Measures; Willingness to Pay</w:t>
      </w:r>
      <w:r>
        <w:t xml:space="preserve">. </w:t>
      </w:r>
      <w:r>
        <w:br/>
        <w:t>Agreed t</w:t>
      </w:r>
      <w:r w:rsidRPr="00B32253">
        <w:t>opics for Phase 2 – Environment vs Cost; Resource Management; Quick Fix vs Sustainability</w:t>
      </w:r>
      <w:r>
        <w:t xml:space="preserve"> </w:t>
      </w:r>
      <w:r w:rsidRPr="00B32253">
        <w:t>Target Groups</w:t>
      </w:r>
      <w:r>
        <w:t>:-</w:t>
      </w:r>
    </w:p>
    <w:p w14:paraId="1ED6FA3E" w14:textId="77777777" w:rsidR="00BD55ED" w:rsidRPr="00B32253" w:rsidRDefault="00BD55ED" w:rsidP="00BD55ED">
      <w:pPr>
        <w:pStyle w:val="ListParagraph"/>
        <w:numPr>
          <w:ilvl w:val="0"/>
          <w:numId w:val="52"/>
        </w:numPr>
      </w:pPr>
      <w:r w:rsidRPr="00B32253">
        <w:t>Engage with a wide range of stakeholders and customer profiles</w:t>
      </w:r>
    </w:p>
    <w:p w14:paraId="384AEDF9" w14:textId="77777777" w:rsidR="00BD55ED" w:rsidRPr="00B32253" w:rsidRDefault="00BD55ED" w:rsidP="00BD55ED">
      <w:pPr>
        <w:pStyle w:val="ListParagraph"/>
        <w:numPr>
          <w:ilvl w:val="0"/>
          <w:numId w:val="52"/>
        </w:numPr>
      </w:pPr>
      <w:r w:rsidRPr="00B32253">
        <w:t>Ensure that views gathered are representative and ensure that the views of ‘hard to reach’ and vulnerable customers are heard.</w:t>
      </w:r>
    </w:p>
    <w:p w14:paraId="2D982DF1" w14:textId="77777777" w:rsidR="00BD55ED" w:rsidRPr="00B32253" w:rsidRDefault="00BD55ED" w:rsidP="00BD55ED">
      <w:pPr>
        <w:pStyle w:val="ListParagraph"/>
        <w:numPr>
          <w:ilvl w:val="0"/>
          <w:numId w:val="52"/>
        </w:numPr>
      </w:pPr>
      <w:r w:rsidRPr="00B32253">
        <w:t xml:space="preserve">Complete work to define ‘hard to reach’ and vulnerable customers and segment the customer base to be ‘representative’. </w:t>
      </w:r>
    </w:p>
    <w:p w14:paraId="79609CB4" w14:textId="0A514F6B" w:rsidR="00BD55ED" w:rsidRDefault="00BD55ED" w:rsidP="00BD55ED">
      <w:r>
        <w:t>W</w:t>
      </w:r>
      <w:r w:rsidRPr="00B32253">
        <w:t xml:space="preserve">orkshop should be arranged in Phase 1 to support </w:t>
      </w:r>
      <w:r>
        <w:t xml:space="preserve">vulnerable customer </w:t>
      </w:r>
      <w:r w:rsidRPr="00B32253">
        <w:t xml:space="preserve">work </w:t>
      </w:r>
    </w:p>
    <w:p w14:paraId="7BF4A2D2" w14:textId="77777777" w:rsidR="002331A8" w:rsidRDefault="00BD55ED" w:rsidP="00BD55ED">
      <w:r w:rsidRPr="00C974F2">
        <w:rPr>
          <w:b/>
        </w:rPr>
        <w:t>August</w:t>
      </w:r>
      <w:r>
        <w:rPr>
          <w:b/>
        </w:rPr>
        <w:t xml:space="preserve"> </w:t>
      </w:r>
      <w:r w:rsidRPr="00B40633">
        <w:rPr>
          <w:b/>
        </w:rPr>
        <w:t>2</w:t>
      </w:r>
      <w:r w:rsidRPr="00B40633">
        <w:rPr>
          <w:b/>
          <w:vertAlign w:val="superscript"/>
        </w:rPr>
        <w:t>nd</w:t>
      </w:r>
      <w:r w:rsidRPr="00B40633">
        <w:rPr>
          <w:b/>
        </w:rPr>
        <w:t xml:space="preserve"> </w:t>
      </w:r>
      <w:r w:rsidRPr="00BD55ED">
        <w:t xml:space="preserve">- </w:t>
      </w:r>
      <w:r>
        <w:t xml:space="preserve">CCG circulated for feedback on material for ‘Overarching Customer Priorities’ research. </w:t>
      </w:r>
    </w:p>
    <w:p w14:paraId="549075E6" w14:textId="73173B69" w:rsidR="00BD55ED" w:rsidRDefault="00BD55ED" w:rsidP="00BD55ED">
      <w:r>
        <w:rPr>
          <w:b/>
        </w:rPr>
        <w:t xml:space="preserve">August </w:t>
      </w:r>
      <w:r w:rsidRPr="0001219E">
        <w:rPr>
          <w:b/>
        </w:rPr>
        <w:t>12</w:t>
      </w:r>
      <w:r w:rsidRPr="0001219E">
        <w:rPr>
          <w:b/>
          <w:vertAlign w:val="superscript"/>
        </w:rPr>
        <w:t>th</w:t>
      </w:r>
      <w:r w:rsidRPr="0001219E">
        <w:rPr>
          <w:b/>
        </w:rPr>
        <w:t xml:space="preserve"> </w:t>
      </w:r>
      <w:r w:rsidRPr="00BD55ED">
        <w:t>-</w:t>
      </w:r>
      <w:r>
        <w:t xml:space="preserve"> ‘Overarching Customer Priorities’ research re-drafted following comments and re-circulated. </w:t>
      </w:r>
    </w:p>
    <w:p w14:paraId="4507D8B0" w14:textId="70AC4871" w:rsidR="00BD55ED" w:rsidRDefault="00BD55ED" w:rsidP="00BD55ED">
      <w:r>
        <w:rPr>
          <w:b/>
        </w:rPr>
        <w:t xml:space="preserve">August </w:t>
      </w:r>
      <w:r w:rsidRPr="0001219E">
        <w:rPr>
          <w:b/>
        </w:rPr>
        <w:t>18</w:t>
      </w:r>
      <w:r w:rsidRPr="0001219E">
        <w:rPr>
          <w:b/>
          <w:vertAlign w:val="superscript"/>
        </w:rPr>
        <w:t>th</w:t>
      </w:r>
      <w:r w:rsidRPr="0001219E">
        <w:rPr>
          <w:b/>
        </w:rPr>
        <w:t xml:space="preserve"> </w:t>
      </w:r>
      <w:r w:rsidRPr="00BD55ED">
        <w:t>-</w:t>
      </w:r>
      <w:r>
        <w:t xml:space="preserve"> Material circulated to CCG for Resilience research.</w:t>
      </w:r>
    </w:p>
    <w:p w14:paraId="05FC909C" w14:textId="78A5B3A5" w:rsidR="00BD55ED" w:rsidRPr="00BE2DC4" w:rsidRDefault="00BD55ED" w:rsidP="00BD55ED">
      <w:pPr>
        <w:rPr>
          <w:b/>
        </w:rPr>
      </w:pPr>
      <w:r w:rsidRPr="00BE2DC4">
        <w:rPr>
          <w:b/>
        </w:rPr>
        <w:t>September</w:t>
      </w:r>
      <w:r>
        <w:rPr>
          <w:b/>
        </w:rPr>
        <w:t xml:space="preserve"> 1</w:t>
      </w:r>
      <w:r w:rsidRPr="001A3AE2">
        <w:rPr>
          <w:b/>
          <w:vertAlign w:val="superscript"/>
        </w:rPr>
        <w:t>st</w:t>
      </w:r>
      <w:r>
        <w:rPr>
          <w:b/>
        </w:rPr>
        <w:t xml:space="preserve"> </w:t>
      </w:r>
      <w:r w:rsidRPr="00BD55ED">
        <w:t>-</w:t>
      </w:r>
      <w:r>
        <w:t xml:space="preserve"> CCG C</w:t>
      </w:r>
      <w:r w:rsidRPr="001A3AE2">
        <w:t xml:space="preserve">hair introduction and </w:t>
      </w:r>
      <w:r>
        <w:t xml:space="preserve">CCG </w:t>
      </w:r>
      <w:r w:rsidRPr="001A3AE2">
        <w:t>update at D</w:t>
      </w:r>
      <w:r>
        <w:rPr>
          <w:rFonts w:cstheme="minorHAnsi"/>
        </w:rPr>
        <w:t>ŵ</w:t>
      </w:r>
      <w:r>
        <w:t xml:space="preserve">r Cymru </w:t>
      </w:r>
      <w:r w:rsidRPr="001A3AE2">
        <w:t>Board meeting</w:t>
      </w:r>
      <w:r>
        <w:t>.</w:t>
      </w:r>
    </w:p>
    <w:p w14:paraId="6B4FDCA6" w14:textId="1ABD1D73" w:rsidR="00BD55ED" w:rsidRPr="002331A8" w:rsidRDefault="00BD55ED" w:rsidP="002331A8">
      <w:r w:rsidRPr="00BE2DC4">
        <w:rPr>
          <w:b/>
        </w:rPr>
        <w:t>September</w:t>
      </w:r>
      <w:r>
        <w:rPr>
          <w:b/>
        </w:rPr>
        <w:t xml:space="preserve"> </w:t>
      </w:r>
      <w:r w:rsidRPr="00E36F46">
        <w:rPr>
          <w:b/>
        </w:rPr>
        <w:t>19</w:t>
      </w:r>
      <w:r w:rsidRPr="00E36F46">
        <w:rPr>
          <w:b/>
          <w:vertAlign w:val="superscript"/>
        </w:rPr>
        <w:t>th</w:t>
      </w:r>
      <w:r w:rsidRPr="00E36F46">
        <w:rPr>
          <w:b/>
        </w:rPr>
        <w:t xml:space="preserve"> </w:t>
      </w:r>
      <w:r w:rsidRPr="00BD55ED">
        <w:t>-</w:t>
      </w:r>
      <w:r>
        <w:t xml:space="preserve"> </w:t>
      </w:r>
      <w:r w:rsidRPr="00372BA4">
        <w:rPr>
          <w:b/>
        </w:rPr>
        <w:t>Vulnerable Customer Workshop with CCG members</w:t>
      </w:r>
      <w:r w:rsidR="002331A8">
        <w:rPr>
          <w:b/>
        </w:rPr>
        <w:br/>
      </w:r>
      <w:r>
        <w:t xml:space="preserve">Vulnerable customers defined in 4 areas of vulnerability with input from Legal </w:t>
      </w:r>
      <w:r w:rsidR="002331A8">
        <w:t>&amp;</w:t>
      </w:r>
      <w:r>
        <w:t xml:space="preserve"> </w:t>
      </w:r>
      <w:r w:rsidRPr="002331A8">
        <w:t>General:</w:t>
      </w:r>
    </w:p>
    <w:p w14:paraId="71D0B115" w14:textId="7516F059" w:rsidR="00BD55ED" w:rsidRDefault="00BD55ED" w:rsidP="002331A8">
      <w:pPr>
        <w:pStyle w:val="ListParagraph"/>
        <w:numPr>
          <w:ilvl w:val="0"/>
          <w:numId w:val="53"/>
        </w:numPr>
      </w:pPr>
      <w:r>
        <w:t>Crisis</w:t>
      </w:r>
      <w:r w:rsidR="002331A8">
        <w:t xml:space="preserve"> </w:t>
      </w:r>
      <w:r>
        <w:t>- customers calling due to an emergency e.g. insurance claims, death in the family.</w:t>
      </w:r>
    </w:p>
    <w:p w14:paraId="6E26584E" w14:textId="6501B5D5" w:rsidR="00BD55ED" w:rsidRDefault="00BD55ED" w:rsidP="002331A8">
      <w:pPr>
        <w:pStyle w:val="ListParagraph"/>
        <w:numPr>
          <w:ilvl w:val="0"/>
          <w:numId w:val="53"/>
        </w:numPr>
      </w:pPr>
      <w:r>
        <w:t>Capability</w:t>
      </w:r>
      <w:r w:rsidR="002331A8">
        <w:t xml:space="preserve"> </w:t>
      </w:r>
      <w:r>
        <w:t xml:space="preserve">- </w:t>
      </w:r>
      <w:r w:rsidR="002331A8">
        <w:t>c</w:t>
      </w:r>
      <w:r>
        <w:t>ustomers who will need extra support e.g. dementia or stoke patients</w:t>
      </w:r>
      <w:r w:rsidR="002331A8">
        <w:t>.</w:t>
      </w:r>
    </w:p>
    <w:p w14:paraId="501694E8" w14:textId="428C6A52" w:rsidR="00BD55ED" w:rsidRPr="00F165F3" w:rsidRDefault="00BD55ED" w:rsidP="002331A8">
      <w:pPr>
        <w:pStyle w:val="ListParagraph"/>
        <w:numPr>
          <w:ilvl w:val="0"/>
          <w:numId w:val="53"/>
        </w:numPr>
      </w:pPr>
      <w:r>
        <w:lastRenderedPageBreak/>
        <w:t>Connectivity</w:t>
      </w:r>
      <w:r w:rsidR="002331A8">
        <w:t xml:space="preserve"> </w:t>
      </w:r>
      <w:r>
        <w:t xml:space="preserve">- e.g. </w:t>
      </w:r>
      <w:r w:rsidR="002331A8">
        <w:t>c</w:t>
      </w:r>
      <w:r>
        <w:t>ustomers who do</w:t>
      </w:r>
      <w:r w:rsidR="002331A8">
        <w:t>n’t have access to the internet.</w:t>
      </w:r>
    </w:p>
    <w:p w14:paraId="0D5B69C4" w14:textId="5976EDC4" w:rsidR="00BD55ED" w:rsidRDefault="00BD55ED" w:rsidP="002331A8">
      <w:pPr>
        <w:pStyle w:val="ListParagraph"/>
        <w:numPr>
          <w:ilvl w:val="0"/>
          <w:numId w:val="53"/>
        </w:numPr>
      </w:pPr>
      <w:r w:rsidRPr="00B32253">
        <w:t>Circumstance</w:t>
      </w:r>
      <w:r w:rsidR="002331A8">
        <w:t xml:space="preserve"> </w:t>
      </w:r>
      <w:r w:rsidRPr="00B32253">
        <w:t xml:space="preserve">- where we have caused a customer to become vulnerable through an operational issue e.g. flooded their home. </w:t>
      </w:r>
    </w:p>
    <w:p w14:paraId="0A34AB11" w14:textId="1C8680C6" w:rsidR="00BD55ED" w:rsidRDefault="002331A8" w:rsidP="002331A8">
      <w:r w:rsidRPr="00BE2DC4">
        <w:rPr>
          <w:b/>
        </w:rPr>
        <w:t>September</w:t>
      </w:r>
      <w:r>
        <w:rPr>
          <w:b/>
        </w:rPr>
        <w:t xml:space="preserve"> </w:t>
      </w:r>
      <w:r w:rsidR="00BD55ED" w:rsidRPr="00E36F46">
        <w:rPr>
          <w:b/>
        </w:rPr>
        <w:t>22</w:t>
      </w:r>
      <w:r w:rsidR="00BD55ED" w:rsidRPr="00E36F46">
        <w:rPr>
          <w:b/>
          <w:vertAlign w:val="superscript"/>
        </w:rPr>
        <w:t>nd</w:t>
      </w:r>
      <w:r>
        <w:rPr>
          <w:b/>
          <w:vertAlign w:val="superscript"/>
        </w:rPr>
        <w:t xml:space="preserve"> </w:t>
      </w:r>
      <w:r w:rsidRPr="002331A8">
        <w:t>-</w:t>
      </w:r>
      <w:r>
        <w:t xml:space="preserve"> </w:t>
      </w:r>
      <w:r w:rsidR="00BD55ED" w:rsidRPr="001A3AE2">
        <w:rPr>
          <w:b/>
        </w:rPr>
        <w:t>CCG Meeting</w:t>
      </w:r>
      <w:r w:rsidR="00BD55ED">
        <w:t xml:space="preserve"> </w:t>
      </w:r>
      <w:r>
        <w:br/>
      </w:r>
      <w:r w:rsidR="00BD55ED">
        <w:t>Feedback provided on Qualitative WTP focus groups; Results of Customer Priorities Research</w:t>
      </w:r>
      <w:r>
        <w:t>,</w:t>
      </w:r>
      <w:r w:rsidR="00BD55ED">
        <w:t xml:space="preserve"> Performance Measures Research and Resilience Research presented; Customer Services research materials circulated for review to CCG members. </w:t>
      </w:r>
    </w:p>
    <w:p w14:paraId="219352E4" w14:textId="2FB369E8" w:rsidR="00BD55ED" w:rsidRDefault="002331A8" w:rsidP="002331A8">
      <w:r w:rsidRPr="00BE2DC4">
        <w:rPr>
          <w:b/>
        </w:rPr>
        <w:t>September</w:t>
      </w:r>
      <w:r>
        <w:rPr>
          <w:b/>
        </w:rPr>
        <w:t xml:space="preserve"> </w:t>
      </w:r>
      <w:r w:rsidR="00BD55ED" w:rsidRPr="003073F1">
        <w:rPr>
          <w:b/>
        </w:rPr>
        <w:t>28</w:t>
      </w:r>
      <w:r w:rsidR="00BD55ED" w:rsidRPr="003073F1">
        <w:rPr>
          <w:b/>
          <w:vertAlign w:val="superscript"/>
        </w:rPr>
        <w:t>th</w:t>
      </w:r>
      <w:r w:rsidR="00BD55ED" w:rsidRPr="003073F1">
        <w:rPr>
          <w:b/>
        </w:rPr>
        <w:t xml:space="preserve"> </w:t>
      </w:r>
      <w:r w:rsidR="00BD55ED" w:rsidRPr="002331A8">
        <w:t>-</w:t>
      </w:r>
      <w:r w:rsidR="00BD55ED" w:rsidRPr="002331A8">
        <w:rPr>
          <w:b/>
        </w:rPr>
        <w:t xml:space="preserve"> </w:t>
      </w:r>
      <w:r w:rsidR="00BD55ED" w:rsidRPr="003073F1">
        <w:t xml:space="preserve">CCG </w:t>
      </w:r>
      <w:r>
        <w:t>C</w:t>
      </w:r>
      <w:r w:rsidR="00BD55ED" w:rsidRPr="003073F1">
        <w:t xml:space="preserve">hair presentation to </w:t>
      </w:r>
      <w:r w:rsidRPr="001A3AE2">
        <w:t>D</w:t>
      </w:r>
      <w:r>
        <w:rPr>
          <w:rFonts w:cstheme="minorHAnsi"/>
        </w:rPr>
        <w:t>ŵ</w:t>
      </w:r>
      <w:r>
        <w:t xml:space="preserve">r Cymru </w:t>
      </w:r>
      <w:r w:rsidR="00BD55ED" w:rsidRPr="003073F1">
        <w:t>Leadership conference</w:t>
      </w:r>
      <w:r>
        <w:t>.</w:t>
      </w:r>
    </w:p>
    <w:p w14:paraId="1475B11C" w14:textId="6DB8A31A" w:rsidR="00BD55ED" w:rsidRDefault="00BD55ED" w:rsidP="002331A8">
      <w:r w:rsidRPr="002331A8">
        <w:rPr>
          <w:b/>
        </w:rPr>
        <w:t>October</w:t>
      </w:r>
      <w:r w:rsidR="002331A8">
        <w:rPr>
          <w:b/>
        </w:rPr>
        <w:t xml:space="preserve"> </w:t>
      </w:r>
      <w:r w:rsidRPr="002331A8">
        <w:rPr>
          <w:b/>
        </w:rPr>
        <w:t>12</w:t>
      </w:r>
      <w:r w:rsidRPr="002331A8">
        <w:rPr>
          <w:b/>
          <w:vertAlign w:val="superscript"/>
        </w:rPr>
        <w:t>th</w:t>
      </w:r>
      <w:r>
        <w:t xml:space="preserve"> </w:t>
      </w:r>
      <w:r w:rsidR="002331A8" w:rsidRPr="002331A8">
        <w:t>-</w:t>
      </w:r>
      <w:r>
        <w:t xml:space="preserve"> </w:t>
      </w:r>
      <w:r w:rsidRPr="001A3AE2">
        <w:t xml:space="preserve">letter to </w:t>
      </w:r>
      <w:r w:rsidR="002331A8" w:rsidRPr="001A3AE2">
        <w:t>D</w:t>
      </w:r>
      <w:r w:rsidR="002331A8">
        <w:rPr>
          <w:rFonts w:cstheme="minorHAnsi"/>
        </w:rPr>
        <w:t>ŵ</w:t>
      </w:r>
      <w:r w:rsidR="002331A8">
        <w:t>r Cymru CEO from CCG C</w:t>
      </w:r>
      <w:r w:rsidRPr="001A3AE2">
        <w:t>hair</w:t>
      </w:r>
      <w:r>
        <w:t xml:space="preserve"> summarising feedback</w:t>
      </w:r>
      <w:r w:rsidR="002331A8">
        <w:t xml:space="preserve"> from</w:t>
      </w:r>
      <w:r>
        <w:t xml:space="preserve"> CCG meetings </w:t>
      </w:r>
      <w:r w:rsidR="002331A8">
        <w:t>and</w:t>
      </w:r>
      <w:r>
        <w:t xml:space="preserve"> from Board discussion and Leadership conference</w:t>
      </w:r>
      <w:r w:rsidR="002331A8">
        <w:t>.</w:t>
      </w:r>
    </w:p>
    <w:p w14:paraId="02183174" w14:textId="40C4DC8B" w:rsidR="00BD55ED" w:rsidRPr="00221EE3" w:rsidRDefault="002331A8" w:rsidP="002331A8">
      <w:r w:rsidRPr="002331A8">
        <w:rPr>
          <w:b/>
        </w:rPr>
        <w:t>October</w:t>
      </w:r>
      <w:r w:rsidRPr="00221EE3">
        <w:t xml:space="preserve"> </w:t>
      </w:r>
      <w:r w:rsidR="00BD55ED" w:rsidRPr="002331A8">
        <w:rPr>
          <w:b/>
        </w:rPr>
        <w:t>16</w:t>
      </w:r>
      <w:r w:rsidR="00BD55ED" w:rsidRPr="002331A8">
        <w:rPr>
          <w:b/>
          <w:vertAlign w:val="superscript"/>
        </w:rPr>
        <w:t>th</w:t>
      </w:r>
      <w:r>
        <w:t xml:space="preserve"> </w:t>
      </w:r>
      <w:r w:rsidRPr="002331A8">
        <w:t>-</w:t>
      </w:r>
      <w:r w:rsidR="00BD55ED">
        <w:t xml:space="preserve"> </w:t>
      </w:r>
      <w:r w:rsidR="00BD55ED" w:rsidRPr="00221EE3">
        <w:t>Presentation and</w:t>
      </w:r>
      <w:r w:rsidR="00BD55ED">
        <w:t xml:space="preserve"> discussion </w:t>
      </w:r>
      <w:r w:rsidR="00BD55ED" w:rsidRPr="00221EE3">
        <w:t>on PR19 plans to Independent Environmental Advisory Group</w:t>
      </w:r>
      <w:r>
        <w:t xml:space="preserve"> (IEAP).</w:t>
      </w:r>
    </w:p>
    <w:p w14:paraId="752DDE0B" w14:textId="2DCE45CF" w:rsidR="00BD55ED" w:rsidRDefault="002331A8" w:rsidP="002331A8">
      <w:r w:rsidRPr="002331A8">
        <w:rPr>
          <w:b/>
        </w:rPr>
        <w:t>October</w:t>
      </w:r>
      <w:r w:rsidRPr="00E36F46">
        <w:t xml:space="preserve"> </w:t>
      </w:r>
      <w:r w:rsidR="00BD55ED" w:rsidRPr="002331A8">
        <w:rPr>
          <w:b/>
        </w:rPr>
        <w:t>31</w:t>
      </w:r>
      <w:r w:rsidR="00BD55ED" w:rsidRPr="002331A8">
        <w:rPr>
          <w:b/>
          <w:vertAlign w:val="superscript"/>
        </w:rPr>
        <w:t>st</w:t>
      </w:r>
      <w:r w:rsidR="00BD55ED" w:rsidRPr="00E36F46">
        <w:t xml:space="preserve"> -</w:t>
      </w:r>
      <w:r w:rsidR="00BD55ED">
        <w:t xml:space="preserve"> </w:t>
      </w:r>
      <w:r w:rsidR="00BD55ED" w:rsidRPr="002331A8">
        <w:rPr>
          <w:b/>
        </w:rPr>
        <w:t>CCG Meeting</w:t>
      </w:r>
      <w:r>
        <w:t xml:space="preserve"> </w:t>
      </w:r>
      <w:r>
        <w:br/>
      </w:r>
      <w:r w:rsidR="00BD55ED">
        <w:t>Environment, Customer service and Deep Dives</w:t>
      </w:r>
      <w:r>
        <w:t>,</w:t>
      </w:r>
      <w:r w:rsidR="00BD55ED">
        <w:t xml:space="preserve"> and Water Resource Management Plan research proposals were discussed and commented on before launching the research. Updates on customer sentiment map and satisfaction app. </w:t>
      </w:r>
      <w:r>
        <w:br/>
      </w:r>
      <w:r w:rsidR="00BD55ED">
        <w:t>Cathryn Ross</w:t>
      </w:r>
      <w:r>
        <w:t>, CEO</w:t>
      </w:r>
      <w:r w:rsidR="00BD55ED">
        <w:t xml:space="preserve"> Ofwat attended </w:t>
      </w:r>
      <w:r>
        <w:t>afternoon session.</w:t>
      </w:r>
    </w:p>
    <w:p w14:paraId="639B74B0" w14:textId="3438F50F" w:rsidR="00BD55ED" w:rsidRDefault="002331A8" w:rsidP="002331A8">
      <w:r w:rsidRPr="002331A8">
        <w:rPr>
          <w:b/>
        </w:rPr>
        <w:t xml:space="preserve">November </w:t>
      </w:r>
      <w:r w:rsidR="00BD55ED" w:rsidRPr="002331A8">
        <w:rPr>
          <w:b/>
        </w:rPr>
        <w:t>15</w:t>
      </w:r>
      <w:r w:rsidR="00BD55ED" w:rsidRPr="002331A8">
        <w:rPr>
          <w:b/>
          <w:vertAlign w:val="superscript"/>
        </w:rPr>
        <w:t>th</w:t>
      </w:r>
      <w:r w:rsidR="00BD55ED" w:rsidRPr="00C974F2">
        <w:t xml:space="preserve"> </w:t>
      </w:r>
      <w:r w:rsidR="00BD55ED" w:rsidRPr="002331A8">
        <w:t>-</w:t>
      </w:r>
      <w:r w:rsidR="00BD55ED">
        <w:t xml:space="preserve"> CCG</w:t>
      </w:r>
      <w:r w:rsidR="00BD55ED" w:rsidRPr="00C974F2">
        <w:t xml:space="preserve"> feedback on PR19 latest versions of the WTP mai</w:t>
      </w:r>
      <w:r>
        <w:t>nstage household questionnaires.</w:t>
      </w:r>
    </w:p>
    <w:p w14:paraId="5DD86E7C" w14:textId="6DDA1901" w:rsidR="00BD55ED" w:rsidRDefault="002331A8" w:rsidP="00BD55ED">
      <w:r w:rsidRPr="002331A8">
        <w:rPr>
          <w:b/>
        </w:rPr>
        <w:t xml:space="preserve">November </w:t>
      </w:r>
      <w:r w:rsidR="00BD55ED" w:rsidRPr="003073F1">
        <w:rPr>
          <w:b/>
        </w:rPr>
        <w:t>23</w:t>
      </w:r>
      <w:r w:rsidR="00BD55ED" w:rsidRPr="003073F1">
        <w:rPr>
          <w:b/>
          <w:vertAlign w:val="superscript"/>
        </w:rPr>
        <w:t>rd</w:t>
      </w:r>
      <w:r>
        <w:rPr>
          <w:b/>
        </w:rPr>
        <w:t xml:space="preserve"> </w:t>
      </w:r>
      <w:r w:rsidRPr="002331A8">
        <w:t>-</w:t>
      </w:r>
      <w:r>
        <w:t xml:space="preserve"> CCG Chair visit to RainS</w:t>
      </w:r>
      <w:r w:rsidR="00BD55ED">
        <w:t>cape project in Llanelli</w:t>
      </w:r>
      <w:r>
        <w:t>.</w:t>
      </w:r>
    </w:p>
    <w:p w14:paraId="53137020" w14:textId="4B829AFA" w:rsidR="00BD55ED" w:rsidRDefault="002331A8" w:rsidP="00BD55ED">
      <w:r w:rsidRPr="002331A8">
        <w:rPr>
          <w:b/>
        </w:rPr>
        <w:t xml:space="preserve">November </w:t>
      </w:r>
      <w:r w:rsidR="00BD55ED" w:rsidRPr="00B1021F">
        <w:rPr>
          <w:b/>
        </w:rPr>
        <w:t>24</w:t>
      </w:r>
      <w:r w:rsidR="00BD55ED" w:rsidRPr="00B1021F">
        <w:rPr>
          <w:b/>
          <w:vertAlign w:val="superscript"/>
        </w:rPr>
        <w:t>th</w:t>
      </w:r>
      <w:r>
        <w:rPr>
          <w:b/>
          <w:vertAlign w:val="superscript"/>
        </w:rPr>
        <w:t xml:space="preserve"> </w:t>
      </w:r>
      <w:r w:rsidRPr="002331A8">
        <w:t>-</w:t>
      </w:r>
      <w:r w:rsidR="00BD55ED">
        <w:t xml:space="preserve"> Welsh Gov</w:t>
      </w:r>
      <w:r>
        <w:t>ernmen</w:t>
      </w:r>
      <w:r w:rsidR="00BD55ED">
        <w:t>t PR19 Forum</w:t>
      </w:r>
      <w:r>
        <w:t>.</w:t>
      </w:r>
    </w:p>
    <w:p w14:paraId="2BC156BD" w14:textId="6C805145" w:rsidR="00BD55ED" w:rsidRPr="00221EE3" w:rsidRDefault="002331A8" w:rsidP="00BD55ED">
      <w:r w:rsidRPr="002331A8">
        <w:rPr>
          <w:b/>
        </w:rPr>
        <w:t xml:space="preserve">November </w:t>
      </w:r>
      <w:r w:rsidR="00BD55ED" w:rsidRPr="00221EE3">
        <w:rPr>
          <w:b/>
        </w:rPr>
        <w:t>25</w:t>
      </w:r>
      <w:r w:rsidR="00BD55ED" w:rsidRPr="00221EE3">
        <w:rPr>
          <w:b/>
          <w:vertAlign w:val="superscript"/>
        </w:rPr>
        <w:t>th</w:t>
      </w:r>
      <w:r>
        <w:rPr>
          <w:b/>
          <w:vertAlign w:val="superscript"/>
        </w:rPr>
        <w:t xml:space="preserve"> </w:t>
      </w:r>
      <w:r w:rsidRPr="002331A8">
        <w:t>-</w:t>
      </w:r>
      <w:r w:rsidR="00BD55ED">
        <w:rPr>
          <w:b/>
        </w:rPr>
        <w:t xml:space="preserve"> </w:t>
      </w:r>
      <w:r w:rsidR="00BD55ED">
        <w:t>Summary of CCG responses to WRMP research</w:t>
      </w:r>
      <w:r>
        <w:t>.</w:t>
      </w:r>
    </w:p>
    <w:p w14:paraId="332965B4" w14:textId="108C1372" w:rsidR="00BD55ED" w:rsidRDefault="002331A8" w:rsidP="00BD55ED">
      <w:r w:rsidRPr="002331A8">
        <w:rPr>
          <w:b/>
        </w:rPr>
        <w:t xml:space="preserve">November </w:t>
      </w:r>
      <w:r w:rsidR="00BD55ED" w:rsidRPr="00D66BFC">
        <w:rPr>
          <w:b/>
        </w:rPr>
        <w:t>27</w:t>
      </w:r>
      <w:r w:rsidR="00BD55ED" w:rsidRPr="00D66BFC">
        <w:rPr>
          <w:b/>
          <w:vertAlign w:val="superscript"/>
        </w:rPr>
        <w:t>th</w:t>
      </w:r>
      <w:r>
        <w:rPr>
          <w:b/>
        </w:rPr>
        <w:t xml:space="preserve"> </w:t>
      </w:r>
      <w:r w:rsidRPr="002331A8">
        <w:t>-</w:t>
      </w:r>
      <w:r>
        <w:t xml:space="preserve"> CCG C</w:t>
      </w:r>
      <w:r w:rsidR="00BD55ED">
        <w:t xml:space="preserve">hair meeting with </w:t>
      </w:r>
      <w:r w:rsidRPr="001A3AE2">
        <w:t>D</w:t>
      </w:r>
      <w:r>
        <w:rPr>
          <w:rFonts w:cstheme="minorHAnsi"/>
        </w:rPr>
        <w:t>ŵ</w:t>
      </w:r>
      <w:r>
        <w:t>r Cymru CEO.</w:t>
      </w:r>
    </w:p>
    <w:p w14:paraId="259C4320" w14:textId="158EE285" w:rsidR="00BD55ED" w:rsidRPr="003073F1" w:rsidRDefault="00BD55ED" w:rsidP="00BD55ED">
      <w:r w:rsidRPr="00BE2DC4">
        <w:rPr>
          <w:b/>
        </w:rPr>
        <w:t xml:space="preserve">December </w:t>
      </w:r>
      <w:r>
        <w:rPr>
          <w:b/>
        </w:rPr>
        <w:t>7</w:t>
      </w:r>
      <w:r w:rsidRPr="003073F1">
        <w:rPr>
          <w:b/>
          <w:vertAlign w:val="superscript"/>
        </w:rPr>
        <w:t>th</w:t>
      </w:r>
      <w:r w:rsidR="002331A8">
        <w:rPr>
          <w:b/>
        </w:rPr>
        <w:t xml:space="preserve"> </w:t>
      </w:r>
      <w:r w:rsidR="002331A8" w:rsidRPr="002331A8">
        <w:t>-</w:t>
      </w:r>
      <w:r w:rsidRPr="003073F1">
        <w:t xml:space="preserve"> Stronger Together cross utility conference </w:t>
      </w:r>
      <w:r>
        <w:t xml:space="preserve">on vulnerable customers developed with CCG </w:t>
      </w:r>
      <w:r w:rsidR="002331A8">
        <w:t>chaired by CCG C</w:t>
      </w:r>
      <w:r w:rsidRPr="003073F1">
        <w:t>hair</w:t>
      </w:r>
      <w:r w:rsidR="002331A8">
        <w:t>.</w:t>
      </w:r>
    </w:p>
    <w:p w14:paraId="76C7E994" w14:textId="2594D831" w:rsidR="00BD55ED" w:rsidRPr="00C974F2" w:rsidRDefault="002331A8" w:rsidP="00BD55ED">
      <w:r w:rsidRPr="00BE2DC4">
        <w:rPr>
          <w:b/>
        </w:rPr>
        <w:t xml:space="preserve">December </w:t>
      </w:r>
      <w:r w:rsidR="00BD55ED" w:rsidRPr="00CA1B75">
        <w:rPr>
          <w:b/>
        </w:rPr>
        <w:t>19</w:t>
      </w:r>
      <w:r w:rsidR="00BD55ED" w:rsidRPr="00CA1B75">
        <w:rPr>
          <w:b/>
          <w:vertAlign w:val="superscript"/>
        </w:rPr>
        <w:t>th</w:t>
      </w:r>
      <w:r w:rsidR="00BD55ED" w:rsidRPr="00CA1B75">
        <w:rPr>
          <w:b/>
        </w:rPr>
        <w:t xml:space="preserve"> </w:t>
      </w:r>
      <w:r w:rsidR="00BD55ED" w:rsidRPr="002331A8">
        <w:t>-</w:t>
      </w:r>
      <w:r w:rsidR="00BD55ED">
        <w:t xml:space="preserve"> CCG and IEAP member comments provided on the Environment research</w:t>
      </w:r>
      <w:r>
        <w:t>.</w:t>
      </w:r>
    </w:p>
    <w:p w14:paraId="6E58D37D" w14:textId="77777777" w:rsidR="00BD55ED" w:rsidRDefault="00BD55ED" w:rsidP="00BD55ED">
      <w:pPr>
        <w:pStyle w:val="NoSpacing"/>
      </w:pPr>
    </w:p>
    <w:p w14:paraId="58C8FF84" w14:textId="657B09B7" w:rsidR="00BD55ED" w:rsidRPr="0065066A" w:rsidRDefault="00BD55ED" w:rsidP="002331A8">
      <w:pPr>
        <w:pStyle w:val="Heading2"/>
        <w:rPr>
          <w:b/>
          <w:sz w:val="28"/>
          <w:szCs w:val="28"/>
          <w:u w:val="single"/>
        </w:rPr>
      </w:pPr>
      <w:r w:rsidRPr="0065066A">
        <w:t>2017</w:t>
      </w:r>
    </w:p>
    <w:p w14:paraId="286F37E3" w14:textId="43F0596F" w:rsidR="00BD55ED" w:rsidRPr="00C974F2" w:rsidRDefault="00BD55ED" w:rsidP="002331A8">
      <w:r w:rsidRPr="00BE2DC4">
        <w:rPr>
          <w:b/>
        </w:rPr>
        <w:t>January</w:t>
      </w:r>
      <w:r w:rsidR="002331A8">
        <w:t xml:space="preserve"> </w:t>
      </w:r>
      <w:r w:rsidRPr="00C974F2">
        <w:rPr>
          <w:b/>
        </w:rPr>
        <w:t>5</w:t>
      </w:r>
      <w:r w:rsidRPr="00C974F2">
        <w:rPr>
          <w:b/>
          <w:vertAlign w:val="superscript"/>
        </w:rPr>
        <w:t>th</w:t>
      </w:r>
      <w:r w:rsidRPr="00C974F2">
        <w:rPr>
          <w:b/>
        </w:rPr>
        <w:t xml:space="preserve"> </w:t>
      </w:r>
      <w:r w:rsidR="002331A8" w:rsidRPr="002331A8">
        <w:rPr>
          <w:b/>
        </w:rPr>
        <w:t>-</w:t>
      </w:r>
      <w:r w:rsidRPr="00C974F2">
        <w:t xml:space="preserve"> </w:t>
      </w:r>
      <w:r>
        <w:t>WTP mainstage p</w:t>
      </w:r>
      <w:r w:rsidR="002331A8">
        <w:t>ilot study completed.</w:t>
      </w:r>
    </w:p>
    <w:p w14:paraId="362BF504" w14:textId="49F329BB" w:rsidR="002331A8" w:rsidRDefault="002331A8" w:rsidP="00BD55ED">
      <w:pPr>
        <w:rPr>
          <w:color w:val="1F497D"/>
        </w:rPr>
      </w:pPr>
      <w:r w:rsidRPr="00BE2DC4">
        <w:rPr>
          <w:b/>
        </w:rPr>
        <w:t>January</w:t>
      </w:r>
      <w:r>
        <w:t xml:space="preserve"> </w:t>
      </w:r>
      <w:r w:rsidR="00BD55ED" w:rsidRPr="00C974F2">
        <w:rPr>
          <w:b/>
        </w:rPr>
        <w:t>12</w:t>
      </w:r>
      <w:r w:rsidR="00BD55ED" w:rsidRPr="00C974F2">
        <w:rPr>
          <w:b/>
          <w:vertAlign w:val="superscript"/>
        </w:rPr>
        <w:t>th</w:t>
      </w:r>
      <w:r>
        <w:rPr>
          <w:b/>
        </w:rPr>
        <w:t xml:space="preserve"> </w:t>
      </w:r>
      <w:r w:rsidR="00BD55ED" w:rsidRPr="00C974F2">
        <w:t>- Ken Willis peer review received for Pilot study</w:t>
      </w:r>
      <w:r>
        <w:t xml:space="preserve">.  </w:t>
      </w:r>
      <w:r>
        <w:br/>
      </w:r>
      <w:r w:rsidR="00BD55ED" w:rsidRPr="002331A8">
        <w:t>P</w:t>
      </w:r>
      <w:r>
        <w:t>w</w:t>
      </w:r>
      <w:r w:rsidR="00BD55ED" w:rsidRPr="002331A8">
        <w:t xml:space="preserve">C contracted to work with </w:t>
      </w:r>
      <w:r w:rsidRPr="001A3AE2">
        <w:t>D</w:t>
      </w:r>
      <w:r>
        <w:rPr>
          <w:rFonts w:cstheme="minorHAnsi"/>
        </w:rPr>
        <w:t>ŵ</w:t>
      </w:r>
      <w:r>
        <w:t xml:space="preserve">r Cymru </w:t>
      </w:r>
      <w:r w:rsidR="00BD55ED" w:rsidRPr="002331A8">
        <w:t>to formally track and evidence the narrative required for triangulation.</w:t>
      </w:r>
    </w:p>
    <w:p w14:paraId="5051816D" w14:textId="0EB4ADE6" w:rsidR="00BD55ED" w:rsidRDefault="004A3ADB" w:rsidP="002331A8">
      <w:r w:rsidRPr="00BE2DC4">
        <w:rPr>
          <w:b/>
        </w:rPr>
        <w:t>January</w:t>
      </w:r>
      <w:r>
        <w:t xml:space="preserve"> </w:t>
      </w:r>
      <w:r w:rsidR="00BD55ED" w:rsidRPr="00C27290">
        <w:rPr>
          <w:b/>
        </w:rPr>
        <w:t>24</w:t>
      </w:r>
      <w:r w:rsidR="00BD55ED" w:rsidRPr="00C27290">
        <w:rPr>
          <w:b/>
          <w:vertAlign w:val="superscript"/>
        </w:rPr>
        <w:t>th</w:t>
      </w:r>
      <w:r w:rsidR="00BD55ED" w:rsidRPr="00C27290">
        <w:rPr>
          <w:b/>
        </w:rPr>
        <w:t xml:space="preserve"> </w:t>
      </w:r>
      <w:r w:rsidR="00BD55ED" w:rsidRPr="004A3ADB">
        <w:t>-</w:t>
      </w:r>
      <w:r w:rsidR="00BD55ED" w:rsidRPr="00C27290">
        <w:rPr>
          <w:b/>
        </w:rPr>
        <w:t xml:space="preserve"> </w:t>
      </w:r>
      <w:r w:rsidR="00BD55ED">
        <w:t>Deep Dive (worst served customer) research material circulated to CCG</w:t>
      </w:r>
      <w:r>
        <w:t>.</w:t>
      </w:r>
    </w:p>
    <w:p w14:paraId="6D0F2858" w14:textId="0BE3CABD" w:rsidR="00BD55ED" w:rsidRDefault="00BD55ED" w:rsidP="002331A8">
      <w:pPr>
        <w:rPr>
          <w:rFonts w:ascii="Arial" w:hAnsi="Arial" w:cs="Arial"/>
        </w:rPr>
      </w:pPr>
      <w:r w:rsidRPr="00BE2DC4">
        <w:rPr>
          <w:b/>
        </w:rPr>
        <w:lastRenderedPageBreak/>
        <w:t>February</w:t>
      </w:r>
      <w:r w:rsidR="004A3ADB">
        <w:rPr>
          <w:b/>
        </w:rPr>
        <w:t xml:space="preserve"> </w:t>
      </w:r>
      <w:r w:rsidRPr="00D13288">
        <w:rPr>
          <w:b/>
        </w:rPr>
        <w:t>9</w:t>
      </w:r>
      <w:r w:rsidRPr="00D13288">
        <w:rPr>
          <w:b/>
          <w:vertAlign w:val="superscript"/>
        </w:rPr>
        <w:t>th</w:t>
      </w:r>
      <w:r w:rsidRPr="00D13288">
        <w:rPr>
          <w:b/>
        </w:rPr>
        <w:t xml:space="preserve"> </w:t>
      </w:r>
      <w:r>
        <w:t xml:space="preserve">- </w:t>
      </w:r>
      <w:r w:rsidRPr="0019715E">
        <w:rPr>
          <w:b/>
        </w:rPr>
        <w:t>CCG Meeting</w:t>
      </w:r>
      <w:r w:rsidR="004A3ADB">
        <w:t xml:space="preserve"> </w:t>
      </w:r>
      <w:r w:rsidR="004A3ADB">
        <w:br/>
        <w:t xml:space="preserve">Welsh </w:t>
      </w:r>
      <w:r>
        <w:t>Water2050 research discussed and commented on- full details of consultation to be discussed in April meeting; WTP mainstage p</w:t>
      </w:r>
      <w:r w:rsidRPr="00C974F2">
        <w:t>ilot report circulated before meeting and CCG agreed to approve the revised PR19 processes as set out</w:t>
      </w:r>
      <w:r w:rsidR="004A3ADB">
        <w:rPr>
          <w:rFonts w:ascii="Arial" w:hAnsi="Arial" w:cs="Arial"/>
        </w:rPr>
        <w:t>.</w:t>
      </w:r>
    </w:p>
    <w:p w14:paraId="798BB0E6" w14:textId="4412EEF7" w:rsidR="00BD55ED" w:rsidRPr="00221EE3" w:rsidRDefault="004A3ADB" w:rsidP="002331A8">
      <w:pPr>
        <w:rPr>
          <w:rFonts w:cstheme="minorHAnsi"/>
          <w:b/>
        </w:rPr>
      </w:pPr>
      <w:r w:rsidRPr="00BE2DC4">
        <w:rPr>
          <w:b/>
        </w:rPr>
        <w:t>February</w:t>
      </w:r>
      <w:r>
        <w:rPr>
          <w:b/>
        </w:rPr>
        <w:t xml:space="preserve"> </w:t>
      </w:r>
      <w:r w:rsidR="00BD55ED" w:rsidRPr="00221EE3">
        <w:rPr>
          <w:rFonts w:cstheme="minorHAnsi"/>
          <w:b/>
        </w:rPr>
        <w:t>27</w:t>
      </w:r>
      <w:r w:rsidR="00BD55ED" w:rsidRPr="00221EE3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</w:t>
      </w:r>
      <w:r>
        <w:t>-</w:t>
      </w:r>
      <w:r w:rsidR="00BD55ED">
        <w:rPr>
          <w:rFonts w:cstheme="minorHAnsi"/>
          <w:b/>
        </w:rPr>
        <w:t xml:space="preserve"> </w:t>
      </w:r>
      <w:r w:rsidR="00BD55ED" w:rsidRPr="00221EE3">
        <w:rPr>
          <w:rFonts w:cstheme="minorHAnsi"/>
        </w:rPr>
        <w:t>Presen</w:t>
      </w:r>
      <w:r w:rsidR="00BD55ED">
        <w:rPr>
          <w:rFonts w:cstheme="minorHAnsi"/>
        </w:rPr>
        <w:t>t</w:t>
      </w:r>
      <w:r w:rsidR="00BD55ED" w:rsidRPr="00221EE3">
        <w:rPr>
          <w:rFonts w:cstheme="minorHAnsi"/>
        </w:rPr>
        <w:t>ation and discussion with IEAP on</w:t>
      </w:r>
      <w:r w:rsidR="00BD55ED">
        <w:rPr>
          <w:rFonts w:cstheme="minorHAnsi"/>
        </w:rPr>
        <w:t xml:space="preserve"> preliminary</w:t>
      </w:r>
      <w:r w:rsidR="00BD55ED" w:rsidRPr="00221EE3">
        <w:rPr>
          <w:rFonts w:cstheme="minorHAnsi"/>
        </w:rPr>
        <w:t xml:space="preserve"> environmental results from customer research</w:t>
      </w:r>
      <w:r>
        <w:rPr>
          <w:rFonts w:cstheme="minorHAnsi"/>
        </w:rPr>
        <w:t>.</w:t>
      </w:r>
    </w:p>
    <w:p w14:paraId="3FEFADFF" w14:textId="51034272" w:rsidR="00BD55ED" w:rsidRPr="004A3ADB" w:rsidRDefault="00BD55ED" w:rsidP="004A3ADB">
      <w:pPr>
        <w:rPr>
          <w:b/>
        </w:rPr>
      </w:pPr>
      <w:r w:rsidRPr="004A3ADB">
        <w:rPr>
          <w:b/>
        </w:rPr>
        <w:t>March</w:t>
      </w:r>
      <w:r w:rsidR="004A3ADB">
        <w:rPr>
          <w:b/>
        </w:rPr>
        <w:t xml:space="preserve"> </w:t>
      </w:r>
      <w:r w:rsidRPr="004A3ADB">
        <w:rPr>
          <w:b/>
        </w:rPr>
        <w:t>3</w:t>
      </w:r>
      <w:r w:rsidRPr="004A3ADB">
        <w:rPr>
          <w:b/>
          <w:vertAlign w:val="superscript"/>
        </w:rPr>
        <w:t>rd</w:t>
      </w:r>
      <w:r w:rsidR="004A3ADB">
        <w:rPr>
          <w:b/>
          <w:vertAlign w:val="superscript"/>
        </w:rPr>
        <w:t xml:space="preserve"> </w:t>
      </w:r>
      <w:r w:rsidRPr="00C27290">
        <w:t>-</w:t>
      </w:r>
      <w:r>
        <w:t xml:space="preserve"> WRMP WTP design circulated to CCG members for comment. </w:t>
      </w:r>
    </w:p>
    <w:p w14:paraId="46D4A2F2" w14:textId="1101D173" w:rsidR="00BD55ED" w:rsidRDefault="004A3ADB" w:rsidP="004A3ADB">
      <w:pPr>
        <w:rPr>
          <w:rFonts w:cstheme="minorHAnsi"/>
        </w:rPr>
      </w:pPr>
      <w:r w:rsidRPr="004A3ADB">
        <w:rPr>
          <w:b/>
        </w:rPr>
        <w:t>March</w:t>
      </w:r>
      <w:r>
        <w:rPr>
          <w:b/>
        </w:rPr>
        <w:t xml:space="preserve"> </w:t>
      </w:r>
      <w:r w:rsidR="00BD55ED" w:rsidRPr="004A3ADB">
        <w:rPr>
          <w:b/>
        </w:rPr>
        <w:t>27</w:t>
      </w:r>
      <w:r w:rsidR="00BD55ED" w:rsidRPr="004A3ADB">
        <w:rPr>
          <w:b/>
          <w:vertAlign w:val="superscript"/>
        </w:rPr>
        <w:t>th</w:t>
      </w:r>
      <w:r>
        <w:rPr>
          <w:b/>
          <w:vertAlign w:val="superscript"/>
        </w:rPr>
        <w:t xml:space="preserve">  </w:t>
      </w:r>
      <w:r w:rsidR="00BD55ED">
        <w:t xml:space="preserve">- </w:t>
      </w:r>
      <w:r w:rsidR="00BD55ED" w:rsidRPr="004A3ADB">
        <w:rPr>
          <w:b/>
        </w:rPr>
        <w:t>CCG Meeting</w:t>
      </w:r>
      <w:r w:rsidR="00BD55ED">
        <w:t xml:space="preserve"> </w:t>
      </w:r>
      <w:r>
        <w:rPr>
          <w:rFonts w:cstheme="minorHAnsi"/>
        </w:rPr>
        <w:br/>
      </w:r>
      <w:r w:rsidR="00BD55ED" w:rsidRPr="00F726EE">
        <w:rPr>
          <w:rFonts w:cstheme="minorHAnsi"/>
        </w:rPr>
        <w:t xml:space="preserve">Phase </w:t>
      </w:r>
      <w:r w:rsidR="00BD55ED">
        <w:rPr>
          <w:rFonts w:cstheme="minorHAnsi"/>
        </w:rPr>
        <w:t>1</w:t>
      </w:r>
      <w:r w:rsidR="00BD55ED" w:rsidRPr="00F726EE">
        <w:rPr>
          <w:rFonts w:cstheme="minorHAnsi"/>
        </w:rPr>
        <w:t xml:space="preserve"> Research Outcomes:</w:t>
      </w:r>
      <w:r w:rsidR="00BD55ED" w:rsidRPr="00716AD4">
        <w:rPr>
          <w:rStyle w:val="CommentReference"/>
        </w:rPr>
        <w:t xml:space="preserve"> </w:t>
      </w:r>
      <w:r w:rsidR="00BD55ED">
        <w:t xml:space="preserve"> </w:t>
      </w:r>
      <w:r w:rsidR="00BD55ED" w:rsidRPr="00F726EE">
        <w:rPr>
          <w:rFonts w:cstheme="minorHAnsi"/>
        </w:rPr>
        <w:t xml:space="preserve">WRMP </w:t>
      </w:r>
      <w:proofErr w:type="spellStart"/>
      <w:r w:rsidR="00BD55ED" w:rsidRPr="00F726EE">
        <w:rPr>
          <w:rFonts w:cstheme="minorHAnsi"/>
        </w:rPr>
        <w:t>Qual</w:t>
      </w:r>
      <w:proofErr w:type="spellEnd"/>
      <w:r w:rsidR="00BD55ED">
        <w:rPr>
          <w:rFonts w:cstheme="minorHAnsi"/>
        </w:rPr>
        <w:t xml:space="preserve"> report</w:t>
      </w:r>
      <w:r>
        <w:rPr>
          <w:rFonts w:cstheme="minorHAnsi"/>
        </w:rPr>
        <w:t xml:space="preserve"> and</w:t>
      </w:r>
      <w:r w:rsidR="00BD55ED" w:rsidRPr="00F726EE">
        <w:rPr>
          <w:rFonts w:cstheme="minorHAnsi"/>
        </w:rPr>
        <w:t xml:space="preserve"> update on Quant, Environment, Customer Services &amp; Deep Dives; Framework for customer engagement and triangulation; PR19 Measures of Success; Welsh Water Customer Feedback App</w:t>
      </w:r>
      <w:r w:rsidR="00BD55ED">
        <w:rPr>
          <w:rFonts w:cstheme="minorHAnsi"/>
        </w:rPr>
        <w:t xml:space="preserve">. </w:t>
      </w:r>
    </w:p>
    <w:p w14:paraId="67BEAEF9" w14:textId="77777777" w:rsidR="004A3ADB" w:rsidRDefault="00BD55ED" w:rsidP="004A3ADB">
      <w:r w:rsidRPr="004A3ADB">
        <w:t>Triangulation principles presented and accepted a sound basis for further work by CCG members.</w:t>
      </w:r>
      <w:r w:rsidR="004A3ADB">
        <w:t xml:space="preserve"> </w:t>
      </w:r>
      <w:r>
        <w:t>New research framework introduced and phases re-defined</w:t>
      </w:r>
      <w:r w:rsidR="004A3ADB">
        <w:t>. Projects under P</w:t>
      </w:r>
      <w:r>
        <w:t>hases 1 and 2 as shown previously now align as below:</w:t>
      </w:r>
    </w:p>
    <w:p w14:paraId="3C02029D" w14:textId="3B638CB6" w:rsidR="00BD55ED" w:rsidRDefault="00BD55ED" w:rsidP="004A3ADB">
      <w:pPr>
        <w:pStyle w:val="ListParagraph"/>
        <w:numPr>
          <w:ilvl w:val="0"/>
          <w:numId w:val="54"/>
        </w:numPr>
      </w:pPr>
      <w:r>
        <w:t>Phase 1</w:t>
      </w:r>
      <w:r w:rsidR="004A3ADB">
        <w:t xml:space="preserve"> </w:t>
      </w:r>
      <w:r>
        <w:t>- Attitudes and preferences</w:t>
      </w:r>
    </w:p>
    <w:p w14:paraId="342B20B8" w14:textId="77777777" w:rsidR="00BD55ED" w:rsidRDefault="00BD55ED" w:rsidP="004A3ADB">
      <w:pPr>
        <w:pStyle w:val="ListParagraph"/>
      </w:pPr>
      <w:r w:rsidRPr="00B32253">
        <w:t>Preferences; Performance Measures; Environment vs Cost; Resource Management; Quick Fix vs Sustainability</w:t>
      </w:r>
      <w:r>
        <w:t xml:space="preserve"> </w:t>
      </w:r>
      <w:r w:rsidRPr="00B32253">
        <w:t>Target Groups</w:t>
      </w:r>
      <w:r>
        <w:t xml:space="preserve">; Resilience. </w:t>
      </w:r>
    </w:p>
    <w:p w14:paraId="655FC6B1" w14:textId="77777777" w:rsidR="004A3ADB" w:rsidRDefault="00BD55ED" w:rsidP="004A3ADB">
      <w:pPr>
        <w:pStyle w:val="ListParagraph"/>
        <w:numPr>
          <w:ilvl w:val="0"/>
          <w:numId w:val="54"/>
        </w:numPr>
      </w:pPr>
      <w:r>
        <w:t>Phase 2</w:t>
      </w:r>
      <w:r w:rsidR="004A3ADB">
        <w:t xml:space="preserve"> - Key Priorities and trade-</w:t>
      </w:r>
      <w:r>
        <w:t>offs</w:t>
      </w:r>
      <w:r w:rsidR="004A3ADB">
        <w:t xml:space="preserve">; </w:t>
      </w:r>
      <w:r w:rsidRPr="00B32253">
        <w:t>Willingness to Pay</w:t>
      </w:r>
      <w:r w:rsidR="004A3ADB">
        <w:t>.</w:t>
      </w:r>
    </w:p>
    <w:p w14:paraId="2FE431DE" w14:textId="5297A614" w:rsidR="00BD55ED" w:rsidRDefault="00BD55ED" w:rsidP="004A3ADB">
      <w:pPr>
        <w:pStyle w:val="ListParagraph"/>
        <w:numPr>
          <w:ilvl w:val="0"/>
          <w:numId w:val="54"/>
        </w:numPr>
      </w:pPr>
      <w:r>
        <w:t>Phase 3</w:t>
      </w:r>
      <w:r w:rsidR="004A3ADB">
        <w:t xml:space="preserve"> </w:t>
      </w:r>
      <w:r>
        <w:t>- Plan acceptability</w:t>
      </w:r>
      <w:r w:rsidR="004A3ADB">
        <w:t>.</w:t>
      </w:r>
    </w:p>
    <w:p w14:paraId="242C0927" w14:textId="74237768" w:rsidR="00BD55ED" w:rsidRPr="007110B3" w:rsidRDefault="00BD55ED" w:rsidP="004A3ADB">
      <w:pPr>
        <w:rPr>
          <w:b/>
          <w:bCs/>
          <w:i/>
          <w:iCs/>
        </w:rPr>
      </w:pPr>
      <w:r w:rsidRPr="00BE2DC4">
        <w:rPr>
          <w:b/>
        </w:rPr>
        <w:t xml:space="preserve">April </w:t>
      </w:r>
      <w:r w:rsidRPr="00C974F2">
        <w:rPr>
          <w:b/>
        </w:rPr>
        <w:t xml:space="preserve">4th </w:t>
      </w:r>
      <w:r w:rsidRPr="00C974F2">
        <w:t xml:space="preserve">- CCG approval to move from </w:t>
      </w:r>
      <w:r>
        <w:t xml:space="preserve">WTP </w:t>
      </w:r>
      <w:r w:rsidRPr="00C974F2">
        <w:t>Pilot to Mainstage</w:t>
      </w:r>
      <w:r>
        <w:t xml:space="preserve">. </w:t>
      </w:r>
    </w:p>
    <w:p w14:paraId="4867F270" w14:textId="2F9FB767" w:rsidR="00BD55ED" w:rsidRDefault="004A3ADB" w:rsidP="004A3ADB">
      <w:r w:rsidRPr="007110B3">
        <w:rPr>
          <w:b/>
        </w:rPr>
        <w:t>April</w:t>
      </w:r>
      <w:r>
        <w:rPr>
          <w:b/>
        </w:rPr>
        <w:t xml:space="preserve"> </w:t>
      </w:r>
      <w:r w:rsidR="00BD55ED" w:rsidRPr="007110B3">
        <w:rPr>
          <w:b/>
        </w:rPr>
        <w:t>24</w:t>
      </w:r>
      <w:r w:rsidR="00BD55ED" w:rsidRPr="007110B3">
        <w:rPr>
          <w:b/>
          <w:vertAlign w:val="superscript"/>
        </w:rPr>
        <w:t>th</w:t>
      </w:r>
      <w:r w:rsidR="00BD55ED" w:rsidRPr="007110B3">
        <w:rPr>
          <w:b/>
        </w:rPr>
        <w:t xml:space="preserve"> </w:t>
      </w:r>
      <w:r w:rsidR="00BD55ED">
        <w:t xml:space="preserve">- </w:t>
      </w:r>
      <w:r w:rsidR="00BD55ED" w:rsidRPr="0019715E">
        <w:rPr>
          <w:b/>
        </w:rPr>
        <w:t>CCG Meeting</w:t>
      </w:r>
      <w:r>
        <w:t xml:space="preserve"> </w:t>
      </w:r>
      <w:r>
        <w:br/>
      </w:r>
      <w:proofErr w:type="spellStart"/>
      <w:r w:rsidR="00BD55ED">
        <w:t>Dimitrios</w:t>
      </w:r>
      <w:proofErr w:type="spellEnd"/>
      <w:r w:rsidR="00BD55ED">
        <w:t xml:space="preserve"> Xen</w:t>
      </w:r>
      <w:r w:rsidR="0048596C">
        <w:t>i</w:t>
      </w:r>
      <w:r w:rsidR="00BD55ED">
        <w:t>as</w:t>
      </w:r>
      <w:r>
        <w:t>,</w:t>
      </w:r>
      <w:r w:rsidR="00BD55ED">
        <w:t xml:space="preserve"> Cardiff University </w:t>
      </w:r>
      <w:r>
        <w:t>and</w:t>
      </w:r>
      <w:r w:rsidR="00BD55ED">
        <w:t xml:space="preserve"> CCG member</w:t>
      </w:r>
      <w:r>
        <w:t>,</w:t>
      </w:r>
      <w:r w:rsidR="00BD55ED">
        <w:t xml:space="preserve"> commissioned to produce an assurance review on customer research for CCG; Presentation &amp; feedback on Welsh Water 2050 consultation document; Plans for qualitative 2050 research discussed.</w:t>
      </w:r>
    </w:p>
    <w:p w14:paraId="56CC8149" w14:textId="5A5F40E4" w:rsidR="00BD55ED" w:rsidRDefault="004A3ADB" w:rsidP="004A3ADB">
      <w:r w:rsidRPr="007110B3">
        <w:rPr>
          <w:b/>
        </w:rPr>
        <w:t>April</w:t>
      </w:r>
      <w:r>
        <w:rPr>
          <w:b/>
        </w:rPr>
        <w:t xml:space="preserve"> </w:t>
      </w:r>
      <w:r w:rsidR="00BD55ED" w:rsidRPr="00A95DAF">
        <w:rPr>
          <w:b/>
        </w:rPr>
        <w:t>19</w:t>
      </w:r>
      <w:r w:rsidR="00BD55ED" w:rsidRPr="00A95DAF">
        <w:rPr>
          <w:b/>
          <w:vertAlign w:val="superscript"/>
        </w:rPr>
        <w:t>th</w:t>
      </w:r>
      <w:r>
        <w:rPr>
          <w:b/>
        </w:rPr>
        <w:t xml:space="preserve"> </w:t>
      </w:r>
      <w:r>
        <w:t>-</w:t>
      </w:r>
      <w:r w:rsidR="00BD55ED">
        <w:t xml:space="preserve"> Discussion with IEAP on results of Welsh Water 2050</w:t>
      </w:r>
      <w:r>
        <w:t>.</w:t>
      </w:r>
    </w:p>
    <w:p w14:paraId="7E88BC1C" w14:textId="13494CEA" w:rsidR="00BD55ED" w:rsidRDefault="004A3ADB" w:rsidP="004A3ADB">
      <w:r w:rsidRPr="007110B3">
        <w:rPr>
          <w:b/>
        </w:rPr>
        <w:t>April</w:t>
      </w:r>
      <w:r>
        <w:rPr>
          <w:b/>
        </w:rPr>
        <w:t xml:space="preserve"> </w:t>
      </w:r>
      <w:r w:rsidR="00BD55ED" w:rsidRPr="007110B3">
        <w:rPr>
          <w:b/>
        </w:rPr>
        <w:t>25</w:t>
      </w:r>
      <w:r w:rsidR="00BD55ED" w:rsidRPr="007110B3">
        <w:rPr>
          <w:b/>
          <w:vertAlign w:val="superscript"/>
        </w:rPr>
        <w:t>th</w:t>
      </w:r>
      <w:r w:rsidR="00BD55ED" w:rsidRPr="007110B3">
        <w:rPr>
          <w:b/>
        </w:rPr>
        <w:t xml:space="preserve"> </w:t>
      </w:r>
      <w:r w:rsidR="00BD55ED">
        <w:t>- Material circulated for Water 2050 Qualitative consultation</w:t>
      </w:r>
      <w:r>
        <w:t>.</w:t>
      </w:r>
    </w:p>
    <w:p w14:paraId="6402086F" w14:textId="5409A2BD" w:rsidR="00BD55ED" w:rsidRDefault="00BD55ED" w:rsidP="004A3ADB">
      <w:r w:rsidRPr="00BE2DC4">
        <w:rPr>
          <w:b/>
        </w:rPr>
        <w:t xml:space="preserve">May </w:t>
      </w:r>
      <w:r>
        <w:rPr>
          <w:b/>
        </w:rPr>
        <w:t>2</w:t>
      </w:r>
      <w:r w:rsidRPr="008947B6">
        <w:rPr>
          <w:b/>
          <w:vertAlign w:val="superscript"/>
        </w:rPr>
        <w:t>nd</w:t>
      </w:r>
      <w:r w:rsidRPr="004A3ADB">
        <w:t xml:space="preserve"> </w:t>
      </w:r>
      <w:r w:rsidR="004A3ADB">
        <w:t>–</w:t>
      </w:r>
      <w:r>
        <w:t xml:space="preserve"> </w:t>
      </w:r>
      <w:r w:rsidR="004A3ADB">
        <w:t xml:space="preserve">Welsh Water </w:t>
      </w:r>
      <w:r w:rsidRPr="008947B6">
        <w:t>2050</w:t>
      </w:r>
      <w:r>
        <w:t xml:space="preserve"> plan</w:t>
      </w:r>
      <w:r w:rsidRPr="008947B6">
        <w:t xml:space="preserve"> consultation conference involving CCG</w:t>
      </w:r>
      <w:r w:rsidR="004A3ADB">
        <w:t>.</w:t>
      </w:r>
    </w:p>
    <w:p w14:paraId="3D0A67E9" w14:textId="6ABE2D86" w:rsidR="00BD55ED" w:rsidRPr="004A3ADB" w:rsidRDefault="00BD55ED" w:rsidP="004A3ADB">
      <w:r w:rsidRPr="0065066A">
        <w:rPr>
          <w:b/>
        </w:rPr>
        <w:t>5</w:t>
      </w:r>
      <w:r w:rsidRPr="0065066A">
        <w:rPr>
          <w:b/>
          <w:vertAlign w:val="superscript"/>
        </w:rPr>
        <w:t>th</w:t>
      </w:r>
      <w:r w:rsidRPr="0065066A">
        <w:rPr>
          <w:b/>
        </w:rPr>
        <w:t xml:space="preserve"> May</w:t>
      </w:r>
      <w:r>
        <w:t xml:space="preserve"> </w:t>
      </w:r>
      <w:r w:rsidR="004A3ADB">
        <w:t>–</w:t>
      </w:r>
      <w:r>
        <w:t xml:space="preserve"> </w:t>
      </w:r>
      <w:r w:rsidR="004A3ADB">
        <w:t xml:space="preserve">CCG </w:t>
      </w:r>
      <w:r>
        <w:t xml:space="preserve">Chair presentation of </w:t>
      </w:r>
      <w:r w:rsidRPr="004A3ADB">
        <w:t xml:space="preserve">CCG report to </w:t>
      </w:r>
      <w:r w:rsidR="004A3ADB" w:rsidRPr="001A3AE2">
        <w:t>D</w:t>
      </w:r>
      <w:r w:rsidR="004A3ADB">
        <w:rPr>
          <w:rFonts w:cstheme="minorHAnsi"/>
        </w:rPr>
        <w:t>ŵ</w:t>
      </w:r>
      <w:r w:rsidR="004A3ADB">
        <w:t xml:space="preserve">r Cymru </w:t>
      </w:r>
      <w:r w:rsidRPr="004A3ADB">
        <w:t>Board including strategic challenges</w:t>
      </w:r>
      <w:r w:rsidR="004A3ADB">
        <w:t>.</w:t>
      </w:r>
    </w:p>
    <w:p w14:paraId="53412A76" w14:textId="1D4BAEE8" w:rsidR="00BD55ED" w:rsidRDefault="004A3ADB" w:rsidP="004A3ADB">
      <w:r w:rsidRPr="007110B3">
        <w:rPr>
          <w:b/>
        </w:rPr>
        <w:t xml:space="preserve">May </w:t>
      </w:r>
      <w:r w:rsidR="00BD55ED" w:rsidRPr="007110B3">
        <w:rPr>
          <w:b/>
        </w:rPr>
        <w:t>11</w:t>
      </w:r>
      <w:r w:rsidR="00BD55ED" w:rsidRPr="007110B3">
        <w:rPr>
          <w:b/>
          <w:vertAlign w:val="superscript"/>
        </w:rPr>
        <w:t>th</w:t>
      </w:r>
      <w:r w:rsidR="00BD55ED" w:rsidRPr="007110B3">
        <w:rPr>
          <w:b/>
        </w:rPr>
        <w:t xml:space="preserve"> </w:t>
      </w:r>
      <w:r w:rsidR="00BD55ED">
        <w:t>- WRMP WTP questionnaire circulated to Chair, CC</w:t>
      </w:r>
      <w:r w:rsidR="0048596C">
        <w:t xml:space="preserve"> </w:t>
      </w:r>
      <w:r w:rsidR="00BD55ED">
        <w:t>Water and NRW for comment</w:t>
      </w:r>
      <w:r>
        <w:t>.</w:t>
      </w:r>
    </w:p>
    <w:p w14:paraId="5127AA8F" w14:textId="06EA9C05" w:rsidR="00BD55ED" w:rsidRDefault="004A3ADB" w:rsidP="004A3ADB">
      <w:r w:rsidRPr="000C69A7">
        <w:rPr>
          <w:b/>
        </w:rPr>
        <w:t>May</w:t>
      </w:r>
      <w:r>
        <w:rPr>
          <w:b/>
        </w:rPr>
        <w:t xml:space="preserve"> </w:t>
      </w:r>
      <w:r w:rsidR="00BD55ED" w:rsidRPr="000C69A7">
        <w:rPr>
          <w:b/>
        </w:rPr>
        <w:t>18</w:t>
      </w:r>
      <w:r w:rsidR="00BD55ED" w:rsidRPr="000C69A7">
        <w:rPr>
          <w:b/>
          <w:vertAlign w:val="superscript"/>
        </w:rPr>
        <w:t>th</w:t>
      </w:r>
      <w:r w:rsidR="00BD55ED" w:rsidRPr="000C69A7">
        <w:rPr>
          <w:b/>
        </w:rPr>
        <w:t xml:space="preserve"> </w:t>
      </w:r>
      <w:r w:rsidR="00BD55ED" w:rsidRPr="004A3ADB">
        <w:t>-</w:t>
      </w:r>
      <w:r w:rsidR="00BD55ED">
        <w:rPr>
          <w:b/>
        </w:rPr>
        <w:t xml:space="preserve"> </w:t>
      </w:r>
      <w:r w:rsidR="00BD55ED" w:rsidRPr="000C69A7">
        <w:t>Blueprint for Water Wales launched</w:t>
      </w:r>
      <w:r w:rsidR="00BD55ED">
        <w:t xml:space="preserve"> by Wales Environment Network </w:t>
      </w:r>
      <w:r>
        <w:t>(</w:t>
      </w:r>
      <w:r w:rsidR="00BD55ED">
        <w:t>member of CCG</w:t>
      </w:r>
      <w:r>
        <w:t>).</w:t>
      </w:r>
    </w:p>
    <w:p w14:paraId="640E9935" w14:textId="793D0057" w:rsidR="00BD55ED" w:rsidRDefault="00BD55ED" w:rsidP="004A3ADB">
      <w:pPr>
        <w:rPr>
          <w:b/>
        </w:rPr>
      </w:pPr>
      <w:r w:rsidRPr="000C69A7">
        <w:rPr>
          <w:b/>
        </w:rPr>
        <w:t xml:space="preserve">June </w:t>
      </w:r>
      <w:r>
        <w:rPr>
          <w:b/>
        </w:rPr>
        <w:t>21</w:t>
      </w:r>
      <w:r w:rsidRPr="00A7457E">
        <w:rPr>
          <w:b/>
          <w:vertAlign w:val="superscript"/>
        </w:rPr>
        <w:t>st</w:t>
      </w:r>
      <w:r>
        <w:rPr>
          <w:b/>
        </w:rPr>
        <w:t xml:space="preserve"> </w:t>
      </w:r>
      <w:r w:rsidRPr="004A3ADB">
        <w:t>-</w:t>
      </w:r>
      <w:r>
        <w:rPr>
          <w:b/>
        </w:rPr>
        <w:t xml:space="preserve"> </w:t>
      </w:r>
      <w:r w:rsidRPr="00A7457E">
        <w:t xml:space="preserve">Breakfast meeting </w:t>
      </w:r>
      <w:r w:rsidR="004A3ADB">
        <w:t>with Developers chaired by CCG C</w:t>
      </w:r>
      <w:r w:rsidRPr="00A7457E">
        <w:t>hair</w:t>
      </w:r>
      <w:r w:rsidR="004A3ADB">
        <w:t>.</w:t>
      </w:r>
    </w:p>
    <w:p w14:paraId="08C32103" w14:textId="059A131D" w:rsidR="00BD55ED" w:rsidRDefault="004A3ADB" w:rsidP="004A3ADB">
      <w:r w:rsidRPr="007110B3">
        <w:rPr>
          <w:b/>
        </w:rPr>
        <w:lastRenderedPageBreak/>
        <w:t xml:space="preserve">June </w:t>
      </w:r>
      <w:r w:rsidR="00BD55ED" w:rsidRPr="007110B3">
        <w:rPr>
          <w:b/>
        </w:rPr>
        <w:t>21</w:t>
      </w:r>
      <w:r w:rsidR="00BD55ED" w:rsidRPr="007110B3">
        <w:rPr>
          <w:b/>
          <w:vertAlign w:val="superscript"/>
        </w:rPr>
        <w:t>st</w:t>
      </w:r>
      <w:r w:rsidR="00BD55ED" w:rsidRPr="007110B3">
        <w:rPr>
          <w:b/>
        </w:rPr>
        <w:t xml:space="preserve"> </w:t>
      </w:r>
      <w:r w:rsidR="00BD55ED">
        <w:t xml:space="preserve">- </w:t>
      </w:r>
      <w:r w:rsidR="00BD55ED" w:rsidRPr="00DB4077">
        <w:rPr>
          <w:b/>
        </w:rPr>
        <w:t>CCG Meeting</w:t>
      </w:r>
      <w:r>
        <w:t xml:space="preserve"> </w:t>
      </w:r>
      <w:r>
        <w:br/>
        <w:t>A</w:t>
      </w:r>
      <w:r w:rsidR="00BD55ED">
        <w:t xml:space="preserve">ttended by </w:t>
      </w:r>
      <w:r w:rsidRPr="001A3AE2">
        <w:t>D</w:t>
      </w:r>
      <w:r>
        <w:rPr>
          <w:rFonts w:cstheme="minorHAnsi"/>
        </w:rPr>
        <w:t>ŵ</w:t>
      </w:r>
      <w:r>
        <w:t>r Cymru CEO</w:t>
      </w:r>
      <w:r w:rsidR="00BD55ED">
        <w:t xml:space="preserve">; update on summer consultation </w:t>
      </w:r>
      <w:r>
        <w:t>and establishing the on</w:t>
      </w:r>
      <w:r w:rsidR="00BD55ED">
        <w:t>line community; Triangulation report and feedback</w:t>
      </w:r>
      <w:r>
        <w:t>.</w:t>
      </w:r>
    </w:p>
    <w:p w14:paraId="6FE61CF4" w14:textId="541573D4" w:rsidR="00BD55ED" w:rsidRDefault="00BD55ED" w:rsidP="004A3ADB">
      <w:r>
        <w:rPr>
          <w:b/>
        </w:rPr>
        <w:t>July</w:t>
      </w:r>
      <w:r w:rsidR="004A3ADB">
        <w:t xml:space="preserve"> </w:t>
      </w:r>
      <w:r>
        <w:rPr>
          <w:b/>
        </w:rPr>
        <w:t>20</w:t>
      </w:r>
      <w:r w:rsidRPr="0019715E">
        <w:rPr>
          <w:b/>
          <w:vertAlign w:val="superscript"/>
        </w:rPr>
        <w:t>th</w:t>
      </w:r>
      <w:r>
        <w:rPr>
          <w:b/>
        </w:rPr>
        <w:t xml:space="preserve"> </w:t>
      </w:r>
      <w:r w:rsidRPr="004A3ADB">
        <w:t>-</w:t>
      </w:r>
      <w:r>
        <w:rPr>
          <w:b/>
        </w:rPr>
        <w:t xml:space="preserve"> </w:t>
      </w:r>
      <w:r w:rsidR="004A3ADB">
        <w:t>CCG C</w:t>
      </w:r>
      <w:r w:rsidRPr="0019715E">
        <w:t>hair presentation to Water Health Partnership conference</w:t>
      </w:r>
      <w:r w:rsidR="004A3ADB">
        <w:t>.</w:t>
      </w:r>
    </w:p>
    <w:p w14:paraId="69F1A05E" w14:textId="499AC102" w:rsidR="00BD55ED" w:rsidRDefault="004A3ADB" w:rsidP="004A3ADB">
      <w:pPr>
        <w:rPr>
          <w:b/>
        </w:rPr>
      </w:pPr>
      <w:r w:rsidRPr="00A95DAF">
        <w:rPr>
          <w:b/>
        </w:rPr>
        <w:t>July</w:t>
      </w:r>
      <w:r>
        <w:t xml:space="preserve"> </w:t>
      </w:r>
      <w:r w:rsidR="00BD55ED" w:rsidRPr="00A95DAF">
        <w:rPr>
          <w:b/>
        </w:rPr>
        <w:t>20</w:t>
      </w:r>
      <w:r w:rsidR="00BD55ED" w:rsidRPr="00A95DAF">
        <w:rPr>
          <w:b/>
          <w:vertAlign w:val="superscript"/>
        </w:rPr>
        <w:t>th</w:t>
      </w:r>
      <w:r>
        <w:rPr>
          <w:b/>
        </w:rPr>
        <w:t xml:space="preserve"> </w:t>
      </w:r>
      <w:proofErr w:type="gramStart"/>
      <w:r w:rsidRPr="004A3ADB">
        <w:t>-</w:t>
      </w:r>
      <w:r>
        <w:rPr>
          <w:b/>
        </w:rPr>
        <w:t xml:space="preserve"> </w:t>
      </w:r>
      <w:r w:rsidR="00BD55ED">
        <w:t xml:space="preserve"> IEAP</w:t>
      </w:r>
      <w:proofErr w:type="gramEnd"/>
      <w:r w:rsidR="00BD55ED">
        <w:t xml:space="preserve"> update on PR19 process</w:t>
      </w:r>
      <w:r>
        <w:t>.</w:t>
      </w:r>
    </w:p>
    <w:p w14:paraId="75A22D5B" w14:textId="214AEED5" w:rsidR="00BD55ED" w:rsidRDefault="004A3ADB" w:rsidP="004A3ADB">
      <w:r w:rsidRPr="000D1600">
        <w:rPr>
          <w:b/>
        </w:rPr>
        <w:t>July</w:t>
      </w:r>
      <w:r>
        <w:rPr>
          <w:b/>
        </w:rPr>
        <w:t xml:space="preserve"> </w:t>
      </w:r>
      <w:r w:rsidR="00BD55ED">
        <w:rPr>
          <w:b/>
        </w:rPr>
        <w:t>21</w:t>
      </w:r>
      <w:r w:rsidR="00BD55ED" w:rsidRPr="00A7457E">
        <w:rPr>
          <w:b/>
          <w:vertAlign w:val="superscript"/>
        </w:rPr>
        <w:t>st</w:t>
      </w:r>
      <w:r w:rsidR="00BD55ED" w:rsidRPr="000D1600">
        <w:rPr>
          <w:b/>
        </w:rPr>
        <w:t xml:space="preserve"> </w:t>
      </w:r>
      <w:proofErr w:type="gramStart"/>
      <w:r w:rsidRPr="004A3ADB">
        <w:t>-</w:t>
      </w:r>
      <w:r>
        <w:rPr>
          <w:b/>
        </w:rPr>
        <w:t xml:space="preserve"> </w:t>
      </w:r>
      <w:r w:rsidR="00BD55ED">
        <w:t xml:space="preserve"> Wels</w:t>
      </w:r>
      <w:r>
        <w:t>h</w:t>
      </w:r>
      <w:proofErr w:type="gramEnd"/>
      <w:r>
        <w:t xml:space="preserve"> Government PR19 Forum.</w:t>
      </w:r>
    </w:p>
    <w:p w14:paraId="553CC2C4" w14:textId="3CF09F66" w:rsidR="00BD55ED" w:rsidRDefault="00BD55ED" w:rsidP="004A3ADB">
      <w:r w:rsidRPr="00BE2DC4">
        <w:rPr>
          <w:b/>
        </w:rPr>
        <w:t>August</w:t>
      </w:r>
      <w:r w:rsidR="004A3ADB">
        <w:rPr>
          <w:b/>
        </w:rPr>
        <w:t xml:space="preserve"> </w:t>
      </w:r>
      <w:r w:rsidRPr="00A7457E">
        <w:rPr>
          <w:b/>
        </w:rPr>
        <w:t>3</w:t>
      </w:r>
      <w:r w:rsidRPr="00A7457E">
        <w:rPr>
          <w:b/>
          <w:vertAlign w:val="superscript"/>
        </w:rPr>
        <w:t>rd</w:t>
      </w:r>
      <w:r w:rsidRPr="00A7457E">
        <w:rPr>
          <w:b/>
        </w:rPr>
        <w:t xml:space="preserve"> </w:t>
      </w:r>
      <w:r>
        <w:t>-</w:t>
      </w:r>
      <w:r w:rsidR="004A3ADB">
        <w:t xml:space="preserve"> Meeting between </w:t>
      </w:r>
      <w:r w:rsidR="004A3ADB" w:rsidRPr="001A3AE2">
        <w:t>D</w:t>
      </w:r>
      <w:r w:rsidR="004A3ADB">
        <w:rPr>
          <w:rFonts w:cstheme="minorHAnsi"/>
        </w:rPr>
        <w:t>ŵ</w:t>
      </w:r>
      <w:r w:rsidR="004A3ADB">
        <w:t xml:space="preserve">r Cymru </w:t>
      </w:r>
      <w:r>
        <w:t>CEO and CCG Chair</w:t>
      </w:r>
      <w:r w:rsidR="004A3ADB">
        <w:t>.</w:t>
      </w:r>
    </w:p>
    <w:p w14:paraId="1708C3AE" w14:textId="4456BC79" w:rsidR="00BD55ED" w:rsidRDefault="004A3ADB" w:rsidP="004A3ADB">
      <w:r w:rsidRPr="00DF7182">
        <w:rPr>
          <w:b/>
        </w:rPr>
        <w:t>August</w:t>
      </w:r>
      <w:r>
        <w:t xml:space="preserve"> </w:t>
      </w:r>
      <w:r w:rsidR="00BD55ED" w:rsidRPr="007110B3">
        <w:rPr>
          <w:b/>
        </w:rPr>
        <w:t>10</w:t>
      </w:r>
      <w:r w:rsidR="00BD55ED" w:rsidRPr="007110B3">
        <w:rPr>
          <w:b/>
          <w:vertAlign w:val="superscript"/>
        </w:rPr>
        <w:t>th</w:t>
      </w:r>
      <w:r w:rsidR="00BD55ED" w:rsidRPr="007110B3">
        <w:rPr>
          <w:b/>
        </w:rPr>
        <w:t xml:space="preserve"> </w:t>
      </w:r>
      <w:r w:rsidR="00BD55ED">
        <w:t>- Material circulated to CCG members for research on bills and affordability research</w:t>
      </w:r>
      <w:r>
        <w:t>.</w:t>
      </w:r>
    </w:p>
    <w:p w14:paraId="451D133D" w14:textId="1B2FB3B2" w:rsidR="00BD55ED" w:rsidRPr="004A3ADB" w:rsidRDefault="004A3ADB" w:rsidP="00BD55ED">
      <w:r w:rsidRPr="00DF7182">
        <w:rPr>
          <w:b/>
        </w:rPr>
        <w:t>August</w:t>
      </w:r>
      <w:r>
        <w:t xml:space="preserve"> </w:t>
      </w:r>
      <w:r w:rsidR="00BD55ED" w:rsidRPr="00DF7182">
        <w:rPr>
          <w:b/>
        </w:rPr>
        <w:t>17</w:t>
      </w:r>
      <w:r w:rsidR="00BD55ED" w:rsidRPr="00DF7182">
        <w:rPr>
          <w:b/>
          <w:vertAlign w:val="superscript"/>
        </w:rPr>
        <w:t>th</w:t>
      </w:r>
      <w:r>
        <w:rPr>
          <w:b/>
          <w:vertAlign w:val="superscript"/>
        </w:rPr>
        <w:t xml:space="preserve"> </w:t>
      </w:r>
      <w:r>
        <w:t>- email to CCG C</w:t>
      </w:r>
      <w:r w:rsidR="00BD55ED">
        <w:t xml:space="preserve">hair from Daniel Davies </w:t>
      </w:r>
      <w:r w:rsidR="00386F00">
        <w:t>(</w:t>
      </w:r>
      <w:r w:rsidR="00386F00" w:rsidRPr="001A3AE2">
        <w:t>D</w:t>
      </w:r>
      <w:r w:rsidR="00386F00">
        <w:rPr>
          <w:rFonts w:cstheme="minorHAnsi"/>
        </w:rPr>
        <w:t>ŵ</w:t>
      </w:r>
      <w:r w:rsidR="00386F00">
        <w:t xml:space="preserve">r Cymru) </w:t>
      </w:r>
      <w:r w:rsidR="00BD55ED">
        <w:t>on amendments following feedback</w:t>
      </w:r>
      <w:r>
        <w:t>.</w:t>
      </w:r>
    </w:p>
    <w:p w14:paraId="1CD2AB99" w14:textId="2E07C25F" w:rsidR="00BD55ED" w:rsidRPr="00573A7E" w:rsidRDefault="00BD55ED" w:rsidP="004A3ADB">
      <w:r w:rsidRPr="007733A4">
        <w:rPr>
          <w:b/>
        </w:rPr>
        <w:t xml:space="preserve">September </w:t>
      </w:r>
      <w:r>
        <w:rPr>
          <w:b/>
        </w:rPr>
        <w:t>1</w:t>
      </w:r>
      <w:r w:rsidRPr="00573A7E">
        <w:rPr>
          <w:b/>
          <w:vertAlign w:val="superscript"/>
        </w:rPr>
        <w:t>st</w:t>
      </w:r>
      <w:r>
        <w:rPr>
          <w:b/>
        </w:rPr>
        <w:t xml:space="preserve"> </w:t>
      </w:r>
      <w:r w:rsidRPr="004A3ADB">
        <w:t>-</w:t>
      </w:r>
      <w:r>
        <w:rPr>
          <w:b/>
        </w:rPr>
        <w:t xml:space="preserve"> </w:t>
      </w:r>
      <w:r w:rsidRPr="00573A7E">
        <w:t xml:space="preserve">Cynnal Cymru </w:t>
      </w:r>
      <w:r w:rsidR="004A3ADB">
        <w:t>– Sustain Wales appointed by C</w:t>
      </w:r>
      <w:r w:rsidRPr="00573A7E">
        <w:t>hair as</w:t>
      </w:r>
      <w:r w:rsidR="004A3ADB">
        <w:t xml:space="preserve"> independent secretariat to CCG.</w:t>
      </w:r>
    </w:p>
    <w:p w14:paraId="590DCF6B" w14:textId="42352698" w:rsidR="00BD55ED" w:rsidRPr="0019715E" w:rsidRDefault="004A3ADB" w:rsidP="004A3ADB">
      <w:pPr>
        <w:rPr>
          <w:b/>
        </w:rPr>
      </w:pPr>
      <w:r>
        <w:rPr>
          <w:b/>
        </w:rPr>
        <w:t xml:space="preserve">September </w:t>
      </w:r>
      <w:r w:rsidR="00BD55ED">
        <w:rPr>
          <w:b/>
        </w:rPr>
        <w:t>7</w:t>
      </w:r>
      <w:r w:rsidR="00BD55ED" w:rsidRPr="00A7457E">
        <w:rPr>
          <w:b/>
          <w:vertAlign w:val="superscript"/>
        </w:rPr>
        <w:t>th</w:t>
      </w:r>
      <w:r>
        <w:rPr>
          <w:b/>
        </w:rPr>
        <w:t xml:space="preserve"> </w:t>
      </w:r>
      <w:r w:rsidRPr="004A3ADB">
        <w:t>-</w:t>
      </w:r>
      <w:r w:rsidR="00BD55ED">
        <w:rPr>
          <w:b/>
        </w:rPr>
        <w:t xml:space="preserve"> </w:t>
      </w:r>
      <w:r w:rsidR="00386F00">
        <w:t>CCG C</w:t>
      </w:r>
      <w:r w:rsidR="00BD55ED" w:rsidRPr="00386F00">
        <w:t xml:space="preserve">hair update </w:t>
      </w:r>
      <w:r w:rsidR="00386F00">
        <w:t>and</w:t>
      </w:r>
      <w:r w:rsidR="00BD55ED" w:rsidRPr="00386F00">
        <w:t xml:space="preserve"> CCG PR19 strategic challenge framework presentation to </w:t>
      </w:r>
      <w:r w:rsidR="00386F00" w:rsidRPr="001A3AE2">
        <w:t>D</w:t>
      </w:r>
      <w:r w:rsidR="00386F00">
        <w:rPr>
          <w:rFonts w:cstheme="minorHAnsi"/>
        </w:rPr>
        <w:t>ŵ</w:t>
      </w:r>
      <w:r w:rsidR="00386F00">
        <w:t xml:space="preserve">r Cymru </w:t>
      </w:r>
      <w:r w:rsidR="00BD55ED" w:rsidRPr="00386F00">
        <w:t>Board</w:t>
      </w:r>
      <w:r w:rsidR="00386F00">
        <w:t>.</w:t>
      </w:r>
    </w:p>
    <w:p w14:paraId="01DB169D" w14:textId="0C16707C" w:rsidR="00BD55ED" w:rsidRPr="003968B5" w:rsidRDefault="004A3ADB" w:rsidP="004A3ADB">
      <w:pPr>
        <w:rPr>
          <w:b/>
        </w:rPr>
      </w:pPr>
      <w:r>
        <w:rPr>
          <w:b/>
        </w:rPr>
        <w:t xml:space="preserve">September </w:t>
      </w:r>
      <w:r w:rsidR="00BD55ED">
        <w:rPr>
          <w:b/>
        </w:rPr>
        <w:t>12</w:t>
      </w:r>
      <w:r w:rsidR="00BD55ED" w:rsidRPr="003968B5">
        <w:rPr>
          <w:b/>
          <w:vertAlign w:val="superscript"/>
        </w:rPr>
        <w:t>th</w:t>
      </w:r>
      <w:r>
        <w:rPr>
          <w:b/>
        </w:rPr>
        <w:t xml:space="preserve"> </w:t>
      </w:r>
      <w:r w:rsidRPr="004A3ADB">
        <w:t>-</w:t>
      </w:r>
      <w:r w:rsidR="00386F00">
        <w:t xml:space="preserve"> </w:t>
      </w:r>
      <w:r w:rsidR="00BD55ED" w:rsidRPr="004854D2">
        <w:t xml:space="preserve">CCG </w:t>
      </w:r>
      <w:r w:rsidR="00BD55ED">
        <w:t>f</w:t>
      </w:r>
      <w:r w:rsidR="00BD55ED" w:rsidRPr="00E949B1">
        <w:t xml:space="preserve">eedback </w:t>
      </w:r>
      <w:r w:rsidR="00BD55ED">
        <w:t xml:space="preserve">requested on Performance Targets Qualitative survey. </w:t>
      </w:r>
    </w:p>
    <w:p w14:paraId="4CFF373D" w14:textId="44B6C02D" w:rsidR="00BD55ED" w:rsidRPr="004854D2" w:rsidRDefault="004A3ADB" w:rsidP="004A3ADB">
      <w:r>
        <w:rPr>
          <w:b/>
        </w:rPr>
        <w:t xml:space="preserve">September </w:t>
      </w:r>
      <w:r w:rsidR="00BD55ED" w:rsidRPr="007110B3">
        <w:rPr>
          <w:b/>
        </w:rPr>
        <w:t>14</w:t>
      </w:r>
      <w:r w:rsidR="00BD55ED" w:rsidRPr="007110B3">
        <w:rPr>
          <w:b/>
          <w:vertAlign w:val="superscript"/>
        </w:rPr>
        <w:t>th</w:t>
      </w:r>
      <w:r w:rsidR="00BD55ED" w:rsidRPr="007110B3">
        <w:rPr>
          <w:b/>
        </w:rPr>
        <w:t xml:space="preserve"> </w:t>
      </w:r>
      <w:r w:rsidR="00BD55ED">
        <w:t xml:space="preserve">- </w:t>
      </w:r>
      <w:r w:rsidR="00BD55ED" w:rsidRPr="00B434CB">
        <w:rPr>
          <w:b/>
        </w:rPr>
        <w:t>CCG meeting</w:t>
      </w:r>
      <w:r w:rsidR="00386F00">
        <w:br/>
      </w:r>
      <w:r w:rsidR="00BD55ED" w:rsidRPr="007110B3">
        <w:t xml:space="preserve">Feedback of results </w:t>
      </w:r>
      <w:r w:rsidR="00BD55ED">
        <w:t>of W</w:t>
      </w:r>
      <w:r w:rsidR="00386F00">
        <w:t xml:space="preserve">elsh </w:t>
      </w:r>
      <w:r w:rsidR="00BD55ED">
        <w:t>W</w:t>
      </w:r>
      <w:r w:rsidR="00386F00">
        <w:t xml:space="preserve">ater </w:t>
      </w:r>
      <w:r w:rsidR="00BD55ED">
        <w:t xml:space="preserve">2050 Qualitative research, </w:t>
      </w:r>
      <w:r w:rsidR="00386F00">
        <w:t xml:space="preserve">Welsh </w:t>
      </w:r>
      <w:r w:rsidR="00BD55ED">
        <w:t>Water</w:t>
      </w:r>
      <w:r w:rsidR="00386F00">
        <w:t xml:space="preserve"> </w:t>
      </w:r>
      <w:r w:rsidR="00BD55ED">
        <w:t xml:space="preserve">2050 </w:t>
      </w:r>
      <w:r w:rsidR="00386F00">
        <w:t>s</w:t>
      </w:r>
      <w:r w:rsidR="00BD55ED">
        <w:t xml:space="preserve">ummer consultation, WRMP Quantitative research findings, Main WTP results, Qualitative stage of the Measures of Success Performance Targets research. </w:t>
      </w:r>
    </w:p>
    <w:p w14:paraId="75F6ED76" w14:textId="2FF9B01B" w:rsidR="00BD55ED" w:rsidRDefault="004A3ADB" w:rsidP="004A3ADB">
      <w:r>
        <w:rPr>
          <w:b/>
        </w:rPr>
        <w:t xml:space="preserve">September </w:t>
      </w:r>
      <w:r w:rsidR="00BD55ED">
        <w:rPr>
          <w:b/>
        </w:rPr>
        <w:t>21</w:t>
      </w:r>
      <w:r w:rsidR="00BD55ED" w:rsidRPr="00573A7E">
        <w:rPr>
          <w:b/>
          <w:vertAlign w:val="superscript"/>
        </w:rPr>
        <w:t>st</w:t>
      </w:r>
      <w:r>
        <w:rPr>
          <w:b/>
        </w:rPr>
        <w:t xml:space="preserve"> </w:t>
      </w:r>
      <w:r w:rsidRPr="004A3ADB">
        <w:t>-</w:t>
      </w:r>
      <w:r w:rsidR="00BD55ED">
        <w:rPr>
          <w:b/>
        </w:rPr>
        <w:t xml:space="preserve"> </w:t>
      </w:r>
      <w:r w:rsidR="00BD55ED" w:rsidRPr="00573A7E">
        <w:t xml:space="preserve">CCG Chair presentation to </w:t>
      </w:r>
      <w:r w:rsidR="00386F00" w:rsidRPr="001A3AE2">
        <w:t>D</w:t>
      </w:r>
      <w:r w:rsidR="00386F00">
        <w:rPr>
          <w:rFonts w:cstheme="minorHAnsi"/>
        </w:rPr>
        <w:t>ŵ</w:t>
      </w:r>
      <w:r w:rsidR="00386F00">
        <w:t xml:space="preserve">r Cymru </w:t>
      </w:r>
      <w:r w:rsidR="00BD55ED" w:rsidRPr="00573A7E">
        <w:t>Leadership conference</w:t>
      </w:r>
      <w:r w:rsidR="00386F00">
        <w:t>.</w:t>
      </w:r>
    </w:p>
    <w:p w14:paraId="1D00B198" w14:textId="18E5D68D" w:rsidR="00BD55ED" w:rsidRDefault="004A3ADB" w:rsidP="00386F00">
      <w:r>
        <w:rPr>
          <w:b/>
        </w:rPr>
        <w:t xml:space="preserve">September </w:t>
      </w:r>
      <w:r w:rsidR="00BD55ED" w:rsidRPr="00573A7E">
        <w:rPr>
          <w:b/>
        </w:rPr>
        <w:t>28</w:t>
      </w:r>
      <w:r w:rsidR="00BD55ED" w:rsidRPr="00573A7E">
        <w:rPr>
          <w:b/>
          <w:vertAlign w:val="superscript"/>
        </w:rPr>
        <w:t>th</w:t>
      </w:r>
      <w:r>
        <w:rPr>
          <w:b/>
          <w:vertAlign w:val="superscript"/>
        </w:rPr>
        <w:t xml:space="preserve"> </w:t>
      </w:r>
      <w:r w:rsidRPr="004A3ADB">
        <w:t>-</w:t>
      </w:r>
      <w:r w:rsidR="00BD55ED">
        <w:t xml:space="preserve"> Chair meeting with Welsh Government Cabinet Secretary on PR19 process</w:t>
      </w:r>
      <w:r w:rsidR="00386F00">
        <w:t>.</w:t>
      </w:r>
    </w:p>
    <w:p w14:paraId="532DA103" w14:textId="4A683653" w:rsidR="00BD55ED" w:rsidRDefault="00BD55ED" w:rsidP="00386F00">
      <w:r w:rsidRPr="00BE2DC4">
        <w:rPr>
          <w:b/>
          <w:bCs/>
          <w:iCs/>
        </w:rPr>
        <w:t>October</w:t>
      </w:r>
      <w:r w:rsidR="00386F00">
        <w:rPr>
          <w:b/>
          <w:bCs/>
          <w:iCs/>
        </w:rPr>
        <w:t xml:space="preserve"> </w:t>
      </w:r>
      <w:r w:rsidRPr="00205B5C">
        <w:rPr>
          <w:b/>
        </w:rPr>
        <w:t>11</w:t>
      </w:r>
      <w:r w:rsidRPr="00205B5C">
        <w:rPr>
          <w:b/>
          <w:vertAlign w:val="superscript"/>
        </w:rPr>
        <w:t>th</w:t>
      </w:r>
      <w:r w:rsidRPr="00205B5C">
        <w:rPr>
          <w:b/>
        </w:rPr>
        <w:t xml:space="preserve"> </w:t>
      </w:r>
      <w:r w:rsidRPr="00386F00">
        <w:t>-</w:t>
      </w:r>
      <w:r>
        <w:t xml:space="preserve"> CCG chair attends </w:t>
      </w:r>
      <w:r w:rsidR="00386F00" w:rsidRPr="001A3AE2">
        <w:t>D</w:t>
      </w:r>
      <w:r w:rsidR="00386F00">
        <w:rPr>
          <w:rFonts w:cstheme="minorHAnsi"/>
        </w:rPr>
        <w:t>ŵ</w:t>
      </w:r>
      <w:r w:rsidR="00386F00">
        <w:t>r Cymru Youth Panel.</w:t>
      </w:r>
    </w:p>
    <w:p w14:paraId="0708D51C" w14:textId="75B370F2" w:rsidR="00BD55ED" w:rsidRPr="00BE2DC4" w:rsidRDefault="00386F00" w:rsidP="00386F00">
      <w:pPr>
        <w:rPr>
          <w:b/>
        </w:rPr>
      </w:pPr>
      <w:r w:rsidRPr="00BE2DC4">
        <w:rPr>
          <w:b/>
          <w:bCs/>
          <w:iCs/>
        </w:rPr>
        <w:t>October</w:t>
      </w:r>
      <w:r>
        <w:rPr>
          <w:b/>
          <w:bCs/>
          <w:iCs/>
        </w:rPr>
        <w:t xml:space="preserve"> </w:t>
      </w:r>
      <w:r w:rsidR="00BD55ED" w:rsidRPr="00221EE3">
        <w:rPr>
          <w:b/>
        </w:rPr>
        <w:t>23</w:t>
      </w:r>
      <w:r w:rsidR="00BD55ED" w:rsidRPr="00221EE3">
        <w:rPr>
          <w:b/>
          <w:vertAlign w:val="superscript"/>
        </w:rPr>
        <w:t>rd</w:t>
      </w:r>
      <w:r w:rsidR="00BD55ED" w:rsidRPr="00221EE3">
        <w:rPr>
          <w:b/>
        </w:rPr>
        <w:t xml:space="preserve"> </w:t>
      </w:r>
      <w:r w:rsidRPr="00386F00">
        <w:t>-</w:t>
      </w:r>
      <w:r w:rsidR="00BD55ED">
        <w:t xml:space="preserve"> Discussion with IEAP on the results of the </w:t>
      </w:r>
      <w:r>
        <w:t>‘Have Your S</w:t>
      </w:r>
      <w:r w:rsidR="00BD55ED">
        <w:t>ay</w:t>
      </w:r>
      <w:r>
        <w:t>’</w:t>
      </w:r>
      <w:r w:rsidR="00BD55ED">
        <w:t xml:space="preserve"> consultation</w:t>
      </w:r>
      <w:r>
        <w:t>.</w:t>
      </w:r>
    </w:p>
    <w:p w14:paraId="6874401B" w14:textId="12D7A3E2" w:rsidR="00BD55ED" w:rsidRDefault="00BD55ED" w:rsidP="00386F00">
      <w:r w:rsidRPr="00BE2DC4">
        <w:rPr>
          <w:b/>
        </w:rPr>
        <w:t>November</w:t>
      </w:r>
      <w:r w:rsidR="00386F00">
        <w:rPr>
          <w:b/>
        </w:rPr>
        <w:t xml:space="preserve"> </w:t>
      </w:r>
      <w:r>
        <w:rPr>
          <w:b/>
        </w:rPr>
        <w:t>9</w:t>
      </w:r>
      <w:r w:rsidRPr="00573A7E">
        <w:rPr>
          <w:b/>
          <w:vertAlign w:val="superscript"/>
        </w:rPr>
        <w:t>th</w:t>
      </w:r>
      <w:r>
        <w:rPr>
          <w:b/>
        </w:rPr>
        <w:t xml:space="preserve"> </w:t>
      </w:r>
      <w:r w:rsidR="00386F00" w:rsidRPr="00386F00">
        <w:t>-</w:t>
      </w:r>
      <w:r>
        <w:rPr>
          <w:b/>
        </w:rPr>
        <w:t xml:space="preserve"> </w:t>
      </w:r>
      <w:r w:rsidRPr="00573A7E">
        <w:t xml:space="preserve">Rhondda Fach </w:t>
      </w:r>
      <w:r w:rsidR="00386F00">
        <w:t xml:space="preserve">(Water Resilient Community) </w:t>
      </w:r>
      <w:r w:rsidRPr="00573A7E">
        <w:t>project</w:t>
      </w:r>
      <w:r w:rsidR="00386F00">
        <w:t xml:space="preserve"> pilot</w:t>
      </w:r>
      <w:r>
        <w:t xml:space="preserve"> initiation</w:t>
      </w:r>
      <w:r w:rsidRPr="00573A7E">
        <w:t xml:space="preserve"> workshop</w:t>
      </w:r>
      <w:r w:rsidR="00386F00">
        <w:t>.</w:t>
      </w:r>
      <w:r>
        <w:t xml:space="preserve"> </w:t>
      </w:r>
    </w:p>
    <w:p w14:paraId="4ECC2965" w14:textId="110A2A40" w:rsidR="00BD55ED" w:rsidRDefault="00386F00" w:rsidP="00386F00">
      <w:r w:rsidRPr="00BE2DC4">
        <w:rPr>
          <w:b/>
        </w:rPr>
        <w:t>November</w:t>
      </w:r>
      <w:r>
        <w:rPr>
          <w:b/>
        </w:rPr>
        <w:t xml:space="preserve"> </w:t>
      </w:r>
      <w:r w:rsidR="00BD55ED" w:rsidRPr="00573A7E">
        <w:rPr>
          <w:b/>
        </w:rPr>
        <w:t>16</w:t>
      </w:r>
      <w:r w:rsidR="00BD55ED" w:rsidRPr="00573A7E">
        <w:rPr>
          <w:b/>
          <w:vertAlign w:val="superscript"/>
        </w:rPr>
        <w:t>th</w:t>
      </w:r>
      <w:r w:rsidR="00BD55ED" w:rsidRPr="00573A7E">
        <w:rPr>
          <w:b/>
        </w:rPr>
        <w:t xml:space="preserve"> </w:t>
      </w:r>
      <w:r w:rsidR="00BD55ED">
        <w:t xml:space="preserve">- </w:t>
      </w:r>
      <w:r w:rsidR="00BD55ED" w:rsidRPr="00B434CB">
        <w:rPr>
          <w:b/>
        </w:rPr>
        <w:t>CCG meeting</w:t>
      </w:r>
      <w:r>
        <w:br/>
        <w:t>A</w:t>
      </w:r>
      <w:r w:rsidR="00BD55ED">
        <w:t xml:space="preserve">ttended by Jo Kenrick </w:t>
      </w:r>
      <w:r w:rsidRPr="001A3AE2">
        <w:t>D</w:t>
      </w:r>
      <w:r>
        <w:rPr>
          <w:rFonts w:cstheme="minorHAnsi"/>
        </w:rPr>
        <w:t>ŵ</w:t>
      </w:r>
      <w:r>
        <w:t xml:space="preserve">r Cymru </w:t>
      </w:r>
      <w:r w:rsidR="00BD55ED">
        <w:t>Board member; feedback on 2050 consultation responses; first review of proposed Measures of success and initial targets; Presentation and feedback on Bill</w:t>
      </w:r>
      <w:r>
        <w:t>s research; Private CCG session.</w:t>
      </w:r>
    </w:p>
    <w:p w14:paraId="095CDC84" w14:textId="4CF427F7" w:rsidR="00BD55ED" w:rsidRPr="00BE2DC4" w:rsidRDefault="00386F00" w:rsidP="00386F00">
      <w:pPr>
        <w:rPr>
          <w:b/>
        </w:rPr>
      </w:pPr>
      <w:r w:rsidRPr="00BE2DC4">
        <w:rPr>
          <w:b/>
        </w:rPr>
        <w:t>November</w:t>
      </w:r>
      <w:r>
        <w:rPr>
          <w:b/>
        </w:rPr>
        <w:t xml:space="preserve"> </w:t>
      </w:r>
      <w:r w:rsidR="00BD55ED" w:rsidRPr="00B4718B">
        <w:rPr>
          <w:b/>
        </w:rPr>
        <w:t>28</w:t>
      </w:r>
      <w:r w:rsidR="00BD55ED" w:rsidRPr="00B4718B">
        <w:rPr>
          <w:b/>
          <w:vertAlign w:val="superscript"/>
        </w:rPr>
        <w:t>th</w:t>
      </w:r>
      <w:r w:rsidR="00BD55ED" w:rsidRPr="00B4718B">
        <w:rPr>
          <w:b/>
        </w:rPr>
        <w:t xml:space="preserve"> </w:t>
      </w:r>
      <w:r w:rsidRPr="00386F00">
        <w:t>-</w:t>
      </w:r>
      <w:r w:rsidR="00BD55ED">
        <w:t xml:space="preserve"> letter to Daniel Davies </w:t>
      </w:r>
      <w:r>
        <w:t>(</w:t>
      </w:r>
      <w:r w:rsidRPr="001A3AE2">
        <w:t>D</w:t>
      </w:r>
      <w:r>
        <w:rPr>
          <w:rFonts w:cstheme="minorHAnsi"/>
        </w:rPr>
        <w:t>ŵ</w:t>
      </w:r>
      <w:r>
        <w:t>r Cymru) from CCG C</w:t>
      </w:r>
      <w:r w:rsidR="00BD55ED">
        <w:t>hair summarising key points</w:t>
      </w:r>
      <w:r>
        <w:t>.</w:t>
      </w:r>
      <w:r w:rsidR="00BD55ED">
        <w:t xml:space="preserve"> </w:t>
      </w:r>
    </w:p>
    <w:p w14:paraId="7B4EE5AB" w14:textId="2985AF76" w:rsidR="00BD55ED" w:rsidRPr="00386F00" w:rsidRDefault="00BD55ED" w:rsidP="00386F00">
      <w:pPr>
        <w:rPr>
          <w:b/>
        </w:rPr>
      </w:pPr>
      <w:r>
        <w:rPr>
          <w:b/>
        </w:rPr>
        <w:t>December</w:t>
      </w:r>
      <w:r w:rsidR="00386F00">
        <w:rPr>
          <w:b/>
        </w:rPr>
        <w:t xml:space="preserve"> </w:t>
      </w:r>
      <w:r w:rsidRPr="00B4718B">
        <w:rPr>
          <w:b/>
        </w:rPr>
        <w:t>7</w:t>
      </w:r>
      <w:r w:rsidRPr="00B4718B">
        <w:rPr>
          <w:b/>
          <w:vertAlign w:val="superscript"/>
        </w:rPr>
        <w:t>th</w:t>
      </w:r>
      <w:r w:rsidRPr="0019715E">
        <w:t xml:space="preserve"> </w:t>
      </w:r>
      <w:r w:rsidR="00386F00" w:rsidRPr="00386F00">
        <w:t>-</w:t>
      </w:r>
      <w:r w:rsidRPr="0019715E">
        <w:t xml:space="preserve"> Response </w:t>
      </w:r>
      <w:r>
        <w:t>from Daniel Davies</w:t>
      </w:r>
      <w:r w:rsidRPr="0019715E">
        <w:t xml:space="preserve"> to CCG</w:t>
      </w:r>
      <w:r>
        <w:t xml:space="preserve"> </w:t>
      </w:r>
      <w:r w:rsidR="00386F00">
        <w:t>letter.</w:t>
      </w:r>
      <w:r w:rsidRPr="0019715E">
        <w:t xml:space="preserve"> </w:t>
      </w:r>
    </w:p>
    <w:p w14:paraId="1DA51D2F" w14:textId="77777777" w:rsidR="00BD55ED" w:rsidRPr="00386F00" w:rsidRDefault="00BD55ED" w:rsidP="00386F00">
      <w:pPr>
        <w:pStyle w:val="Heading2"/>
      </w:pPr>
      <w:r w:rsidRPr="00386F00">
        <w:lastRenderedPageBreak/>
        <w:t>2018</w:t>
      </w:r>
    </w:p>
    <w:p w14:paraId="22B2B03B" w14:textId="2BDCD62A" w:rsidR="00BD55ED" w:rsidRPr="00A95DAF" w:rsidRDefault="00BD55ED" w:rsidP="00386F00">
      <w:pPr>
        <w:rPr>
          <w:b/>
          <w:bCs/>
          <w:iCs/>
        </w:rPr>
      </w:pPr>
      <w:r w:rsidRPr="00A95DAF">
        <w:rPr>
          <w:b/>
        </w:rPr>
        <w:t>January</w:t>
      </w:r>
      <w:r w:rsidR="00386F00">
        <w:rPr>
          <w:b/>
        </w:rPr>
        <w:t xml:space="preserve"> </w:t>
      </w:r>
      <w:r>
        <w:rPr>
          <w:b/>
          <w:bCs/>
          <w:iCs/>
        </w:rPr>
        <w:t>25</w:t>
      </w:r>
      <w:r w:rsidRPr="00A95DAF">
        <w:rPr>
          <w:b/>
          <w:bCs/>
          <w:iCs/>
          <w:vertAlign w:val="superscript"/>
        </w:rPr>
        <w:t>th</w:t>
      </w:r>
      <w:r>
        <w:rPr>
          <w:b/>
          <w:bCs/>
          <w:iCs/>
        </w:rPr>
        <w:t xml:space="preserve"> </w:t>
      </w:r>
      <w:r w:rsidR="00386F00" w:rsidRPr="00386F00">
        <w:t>-</w:t>
      </w:r>
      <w:r>
        <w:rPr>
          <w:b/>
          <w:bCs/>
          <w:iCs/>
        </w:rPr>
        <w:t xml:space="preserve"> </w:t>
      </w:r>
      <w:r w:rsidRPr="00A1641A">
        <w:rPr>
          <w:bCs/>
          <w:iCs/>
        </w:rPr>
        <w:t>IEAP</w:t>
      </w:r>
      <w:r>
        <w:rPr>
          <w:b/>
          <w:bCs/>
          <w:iCs/>
        </w:rPr>
        <w:t xml:space="preserve"> </w:t>
      </w:r>
      <w:r>
        <w:rPr>
          <w:bCs/>
          <w:iCs/>
        </w:rPr>
        <w:t>PR19 update and NEP agenda item</w:t>
      </w:r>
      <w:r w:rsidR="00A1641A">
        <w:rPr>
          <w:bCs/>
          <w:iCs/>
        </w:rPr>
        <w:t>.</w:t>
      </w:r>
    </w:p>
    <w:p w14:paraId="231EFBC1" w14:textId="490CB498" w:rsidR="00BD55ED" w:rsidRPr="00B4718B" w:rsidRDefault="00BD55ED" w:rsidP="00386F00">
      <w:r w:rsidRPr="00BE2DC4">
        <w:rPr>
          <w:b/>
          <w:bCs/>
          <w:iCs/>
        </w:rPr>
        <w:t>February</w:t>
      </w:r>
      <w:r w:rsidR="00386F00">
        <w:rPr>
          <w:b/>
          <w:bCs/>
          <w:iCs/>
        </w:rPr>
        <w:t xml:space="preserve"> </w:t>
      </w:r>
      <w:r>
        <w:rPr>
          <w:b/>
          <w:bCs/>
          <w:iCs/>
        </w:rPr>
        <w:t>7</w:t>
      </w:r>
      <w:r w:rsidRPr="00B4718B">
        <w:rPr>
          <w:b/>
          <w:bCs/>
          <w:iCs/>
          <w:vertAlign w:val="superscript"/>
        </w:rPr>
        <w:t>th</w:t>
      </w:r>
      <w:r>
        <w:rPr>
          <w:b/>
          <w:bCs/>
          <w:iCs/>
        </w:rPr>
        <w:t xml:space="preserve"> </w:t>
      </w:r>
      <w:r w:rsidR="00386F00" w:rsidRPr="00386F00">
        <w:t>-</w:t>
      </w:r>
      <w:r>
        <w:rPr>
          <w:b/>
          <w:bCs/>
          <w:iCs/>
        </w:rPr>
        <w:t xml:space="preserve"> </w:t>
      </w:r>
      <w:r w:rsidRPr="00B4718B">
        <w:rPr>
          <w:bCs/>
          <w:iCs/>
        </w:rPr>
        <w:t>letter</w:t>
      </w:r>
      <w:r>
        <w:rPr>
          <w:bCs/>
          <w:iCs/>
        </w:rPr>
        <w:t xml:space="preserve"> from </w:t>
      </w:r>
      <w:r w:rsidR="00A1641A" w:rsidRPr="001A3AE2">
        <w:t>D</w:t>
      </w:r>
      <w:r w:rsidR="00A1641A">
        <w:rPr>
          <w:rFonts w:cstheme="minorHAnsi"/>
        </w:rPr>
        <w:t>ŵ</w:t>
      </w:r>
      <w:r w:rsidR="00A1641A">
        <w:t xml:space="preserve">r Cymru </w:t>
      </w:r>
      <w:r>
        <w:rPr>
          <w:bCs/>
          <w:iCs/>
        </w:rPr>
        <w:t>CEO</w:t>
      </w:r>
      <w:r w:rsidRPr="00B4718B">
        <w:rPr>
          <w:bCs/>
          <w:iCs/>
        </w:rPr>
        <w:t xml:space="preserve"> and </w:t>
      </w:r>
      <w:r>
        <w:rPr>
          <w:bCs/>
          <w:iCs/>
        </w:rPr>
        <w:t>company response</w:t>
      </w:r>
      <w:r w:rsidRPr="00B4718B">
        <w:rPr>
          <w:bCs/>
          <w:iCs/>
        </w:rPr>
        <w:t xml:space="preserve"> to 2017 CCG reports to Board</w:t>
      </w:r>
      <w:r w:rsidR="00A1641A">
        <w:rPr>
          <w:bCs/>
          <w:iCs/>
        </w:rPr>
        <w:t>.</w:t>
      </w:r>
    </w:p>
    <w:p w14:paraId="76ACCE10" w14:textId="613A8A29" w:rsidR="00BD55ED" w:rsidRPr="007110B3" w:rsidRDefault="00386F00" w:rsidP="00386F00">
      <w:r w:rsidRPr="00BE2DC4">
        <w:rPr>
          <w:b/>
          <w:bCs/>
          <w:iCs/>
        </w:rPr>
        <w:t>February</w:t>
      </w:r>
      <w:r>
        <w:rPr>
          <w:b/>
          <w:bCs/>
          <w:iCs/>
        </w:rPr>
        <w:t xml:space="preserve"> </w:t>
      </w:r>
      <w:r w:rsidR="00BD55ED" w:rsidRPr="007110B3">
        <w:rPr>
          <w:b/>
        </w:rPr>
        <w:t>7</w:t>
      </w:r>
      <w:r w:rsidR="00BD55ED" w:rsidRPr="007110B3">
        <w:rPr>
          <w:b/>
          <w:vertAlign w:val="superscript"/>
        </w:rPr>
        <w:t>th</w:t>
      </w:r>
      <w:r w:rsidR="00BD55ED" w:rsidRPr="007110B3">
        <w:rPr>
          <w:b/>
        </w:rPr>
        <w:t xml:space="preserve"> </w:t>
      </w:r>
      <w:r w:rsidRPr="00386F00">
        <w:rPr>
          <w:b/>
        </w:rPr>
        <w:t>-</w:t>
      </w:r>
      <w:r w:rsidR="00BD55ED" w:rsidRPr="007110B3">
        <w:t xml:space="preserve"> </w:t>
      </w:r>
      <w:r w:rsidR="00BD55ED" w:rsidRPr="00B434CB">
        <w:rPr>
          <w:b/>
        </w:rPr>
        <w:t>CCG Meeting</w:t>
      </w:r>
      <w:r w:rsidR="00A1641A">
        <w:t xml:space="preserve"> </w:t>
      </w:r>
      <w:r w:rsidR="00A1641A">
        <w:br/>
        <w:t>A</w:t>
      </w:r>
      <w:r w:rsidR="00BD55ED">
        <w:t xml:space="preserve">ttended by </w:t>
      </w:r>
      <w:r w:rsidR="00A1641A" w:rsidRPr="001A3AE2">
        <w:t>D</w:t>
      </w:r>
      <w:r w:rsidR="00A1641A">
        <w:rPr>
          <w:rFonts w:cstheme="minorHAnsi"/>
        </w:rPr>
        <w:t>ŵ</w:t>
      </w:r>
      <w:r w:rsidR="00A1641A">
        <w:t xml:space="preserve">r Cymru </w:t>
      </w:r>
      <w:r w:rsidR="00BD55ED">
        <w:t>CEO and Menna Richards Board member.</w:t>
      </w:r>
      <w:r w:rsidR="00BD55ED" w:rsidRPr="007A69DE">
        <w:t xml:space="preserve"> </w:t>
      </w:r>
      <w:r w:rsidR="00A1641A">
        <w:br/>
      </w:r>
      <w:r w:rsidR="00BD55ED">
        <w:t>Review of Ofwat methodology guidance; Proposal for Social Tariff research discussed and engagement on acceptability of the business plan using a two phased approach of Options testing and final acceptability. Measures of Suc</w:t>
      </w:r>
      <w:r w:rsidR="00A1641A">
        <w:t>cess update; WRMP presentation.</w:t>
      </w:r>
      <w:r w:rsidR="00A1641A">
        <w:br/>
      </w:r>
      <w:r w:rsidR="00BD55ED">
        <w:t>Private session Introduction of Trello system for managing information flow and recording input of CCG</w:t>
      </w:r>
      <w:r w:rsidR="00A1641A">
        <w:t>.</w:t>
      </w:r>
    </w:p>
    <w:p w14:paraId="5E6A296E" w14:textId="274FF3D5" w:rsidR="00BD55ED" w:rsidRDefault="00386F00" w:rsidP="00386F00">
      <w:r w:rsidRPr="00BE2DC4">
        <w:rPr>
          <w:b/>
          <w:bCs/>
          <w:iCs/>
        </w:rPr>
        <w:t>February</w:t>
      </w:r>
      <w:r>
        <w:rPr>
          <w:b/>
          <w:bCs/>
          <w:iCs/>
        </w:rPr>
        <w:t xml:space="preserve"> </w:t>
      </w:r>
      <w:r w:rsidR="00BD55ED" w:rsidRPr="007110B3">
        <w:rPr>
          <w:b/>
        </w:rPr>
        <w:t>9</w:t>
      </w:r>
      <w:r w:rsidR="00BD55ED" w:rsidRPr="007110B3">
        <w:rPr>
          <w:b/>
          <w:vertAlign w:val="superscript"/>
        </w:rPr>
        <w:t>th</w:t>
      </w:r>
      <w:r w:rsidR="00BD55ED" w:rsidRPr="007110B3">
        <w:rPr>
          <w:b/>
        </w:rPr>
        <w:t xml:space="preserve"> </w:t>
      </w:r>
      <w:r w:rsidR="00BD55ED">
        <w:t xml:space="preserve">- Feedback on Social Tariff Qualitative topic guide. </w:t>
      </w:r>
    </w:p>
    <w:p w14:paraId="29C45746" w14:textId="3A193AD4" w:rsidR="00BD55ED" w:rsidRDefault="00386F00" w:rsidP="00386F00">
      <w:r w:rsidRPr="00BE2DC4">
        <w:rPr>
          <w:b/>
          <w:bCs/>
          <w:iCs/>
        </w:rPr>
        <w:t>February</w:t>
      </w:r>
      <w:r>
        <w:rPr>
          <w:b/>
          <w:bCs/>
          <w:iCs/>
        </w:rPr>
        <w:t xml:space="preserve"> </w:t>
      </w:r>
      <w:r w:rsidR="00BD55ED" w:rsidRPr="00D66BFC">
        <w:rPr>
          <w:b/>
        </w:rPr>
        <w:t>12</w:t>
      </w:r>
      <w:r w:rsidR="00BD55ED" w:rsidRPr="00D66BFC">
        <w:rPr>
          <w:b/>
          <w:vertAlign w:val="superscript"/>
        </w:rPr>
        <w:t>th</w:t>
      </w:r>
      <w:r>
        <w:t xml:space="preserve"> </w:t>
      </w:r>
      <w:r w:rsidR="00A1641A">
        <w:t>-</w:t>
      </w:r>
      <w:r w:rsidR="00BD55ED">
        <w:t xml:space="preserve"> Bilateral between CCG Chair and NRW Board lead/senior staff on NEP plans</w:t>
      </w:r>
      <w:r w:rsidR="00A1641A">
        <w:t>.</w:t>
      </w:r>
    </w:p>
    <w:p w14:paraId="6C54EB00" w14:textId="74F2B1FA" w:rsidR="00BD55ED" w:rsidRDefault="00386F00" w:rsidP="00386F00">
      <w:r w:rsidRPr="00BE2DC4">
        <w:rPr>
          <w:b/>
          <w:bCs/>
          <w:iCs/>
        </w:rPr>
        <w:t>February</w:t>
      </w:r>
      <w:r>
        <w:rPr>
          <w:b/>
          <w:bCs/>
          <w:iCs/>
        </w:rPr>
        <w:t xml:space="preserve"> </w:t>
      </w:r>
      <w:r w:rsidR="00BD55ED" w:rsidRPr="00542038">
        <w:rPr>
          <w:b/>
        </w:rPr>
        <w:t>13</w:t>
      </w:r>
      <w:r w:rsidR="00BD55ED" w:rsidRPr="00542038">
        <w:rPr>
          <w:b/>
          <w:vertAlign w:val="superscript"/>
        </w:rPr>
        <w:t>th</w:t>
      </w:r>
      <w:r w:rsidR="00A1641A">
        <w:t xml:space="preserve"> -</w:t>
      </w:r>
      <w:r w:rsidR="00BD55ED">
        <w:t xml:space="preserve"> Company review with Ofwat on customer engagement with CCG Chair</w:t>
      </w:r>
      <w:r w:rsidR="00A1641A">
        <w:t>.</w:t>
      </w:r>
    </w:p>
    <w:p w14:paraId="10C83F49" w14:textId="3440EEE3" w:rsidR="00BD55ED" w:rsidRDefault="00386F00" w:rsidP="00386F00">
      <w:r w:rsidRPr="00BE2DC4">
        <w:rPr>
          <w:b/>
          <w:bCs/>
          <w:iCs/>
        </w:rPr>
        <w:t>February</w:t>
      </w:r>
      <w:r>
        <w:rPr>
          <w:b/>
          <w:bCs/>
          <w:iCs/>
        </w:rPr>
        <w:t xml:space="preserve"> </w:t>
      </w:r>
      <w:r w:rsidR="00BD55ED" w:rsidRPr="00B4718B">
        <w:rPr>
          <w:b/>
        </w:rPr>
        <w:t>18</w:t>
      </w:r>
      <w:r w:rsidR="00BD55ED" w:rsidRPr="00B4718B">
        <w:rPr>
          <w:b/>
          <w:vertAlign w:val="superscript"/>
        </w:rPr>
        <w:t>th</w:t>
      </w:r>
      <w:r w:rsidR="00A1641A">
        <w:t xml:space="preserve"> - </w:t>
      </w:r>
      <w:r w:rsidR="00BD55ED">
        <w:t xml:space="preserve">letter to Daniel Davies </w:t>
      </w:r>
      <w:r w:rsidR="00A1641A">
        <w:t>(</w:t>
      </w:r>
      <w:r w:rsidR="00A1641A" w:rsidRPr="001A3AE2">
        <w:t>D</w:t>
      </w:r>
      <w:r w:rsidR="00A1641A">
        <w:rPr>
          <w:rFonts w:cstheme="minorHAnsi"/>
        </w:rPr>
        <w:t>ŵ</w:t>
      </w:r>
      <w:r w:rsidR="00A1641A">
        <w:t xml:space="preserve">r Cymru) </w:t>
      </w:r>
      <w:r w:rsidR="00BD55ED">
        <w:t>from CCG chair summarising key points raised</w:t>
      </w:r>
      <w:r w:rsidR="00A1641A">
        <w:t>.</w:t>
      </w:r>
    </w:p>
    <w:p w14:paraId="6D3096BA" w14:textId="678E8C27" w:rsidR="00BD55ED" w:rsidRDefault="00386F00" w:rsidP="00386F00">
      <w:r w:rsidRPr="00BE2DC4">
        <w:rPr>
          <w:b/>
          <w:bCs/>
          <w:iCs/>
        </w:rPr>
        <w:t>February</w:t>
      </w:r>
      <w:r>
        <w:rPr>
          <w:b/>
          <w:bCs/>
          <w:iCs/>
        </w:rPr>
        <w:t xml:space="preserve"> </w:t>
      </w:r>
      <w:r w:rsidR="00BD55ED" w:rsidRPr="007110B3">
        <w:rPr>
          <w:b/>
        </w:rPr>
        <w:t>19</w:t>
      </w:r>
      <w:r w:rsidR="00BD55ED" w:rsidRPr="007110B3">
        <w:rPr>
          <w:b/>
          <w:vertAlign w:val="superscript"/>
        </w:rPr>
        <w:t>th</w:t>
      </w:r>
      <w:r w:rsidR="00BD55ED" w:rsidRPr="007110B3">
        <w:rPr>
          <w:b/>
        </w:rPr>
        <w:t xml:space="preserve"> </w:t>
      </w:r>
      <w:r w:rsidR="00BD55ED">
        <w:t xml:space="preserve">- Questionnaire for Social Tariff research circulated. </w:t>
      </w:r>
    </w:p>
    <w:p w14:paraId="0296A93F" w14:textId="06305949" w:rsidR="00BD55ED" w:rsidRPr="00901805" w:rsidRDefault="00BD55ED" w:rsidP="00A1641A">
      <w:r w:rsidRPr="00B05A19">
        <w:rPr>
          <w:b/>
        </w:rPr>
        <w:t>March</w:t>
      </w:r>
      <w:r w:rsidR="00A1641A" w:rsidRPr="00B05A19">
        <w:rPr>
          <w:b/>
        </w:rPr>
        <w:t xml:space="preserve"> </w:t>
      </w:r>
      <w:r w:rsidRPr="00B05A19">
        <w:rPr>
          <w:b/>
        </w:rPr>
        <w:t>4</w:t>
      </w:r>
      <w:r w:rsidRPr="00B05A19">
        <w:rPr>
          <w:b/>
          <w:vertAlign w:val="superscript"/>
        </w:rPr>
        <w:t>th</w:t>
      </w:r>
      <w:r w:rsidR="00A1641A">
        <w:t xml:space="preserve"> -</w:t>
      </w:r>
      <w:r>
        <w:t xml:space="preserve"> </w:t>
      </w:r>
      <w:r w:rsidRPr="00B05A19">
        <w:rPr>
          <w:b/>
        </w:rPr>
        <w:t>CCG meeting</w:t>
      </w:r>
      <w:r w:rsidR="00B05A19">
        <w:t xml:space="preserve"> </w:t>
      </w:r>
      <w:r w:rsidR="00B05A19">
        <w:br/>
        <w:t>C</w:t>
      </w:r>
      <w:r w:rsidRPr="00901805">
        <w:t>ancelled due to Storm Emma</w:t>
      </w:r>
      <w:r w:rsidR="0037119D">
        <w:t xml:space="preserve">: </w:t>
      </w:r>
      <w:r>
        <w:t>impacted on CCG contribution to design of options testing research</w:t>
      </w:r>
      <w:r w:rsidR="00B05A19">
        <w:t>.</w:t>
      </w:r>
    </w:p>
    <w:p w14:paraId="68E77F52" w14:textId="65228979" w:rsidR="00BD55ED" w:rsidRDefault="00B05A19" w:rsidP="00A1641A">
      <w:r w:rsidRPr="00B05A19">
        <w:rPr>
          <w:b/>
        </w:rPr>
        <w:t xml:space="preserve">March </w:t>
      </w:r>
      <w:r w:rsidR="00BD55ED" w:rsidRPr="00B05A19">
        <w:rPr>
          <w:b/>
        </w:rPr>
        <w:t>8</w:t>
      </w:r>
      <w:r w:rsidR="00BD55ED" w:rsidRPr="00B05A19">
        <w:rPr>
          <w:b/>
          <w:vertAlign w:val="superscript"/>
        </w:rPr>
        <w:t>th</w:t>
      </w:r>
      <w:r w:rsidR="00BD55ED" w:rsidRPr="00901805">
        <w:t xml:space="preserve"> </w:t>
      </w:r>
      <w:r w:rsidR="00A1641A">
        <w:t>-</w:t>
      </w:r>
      <w:r w:rsidR="00BD55ED" w:rsidRPr="00901805">
        <w:t xml:space="preserve"> response to CCG chair letter from Daniel Davies </w:t>
      </w:r>
      <w:r>
        <w:t>(</w:t>
      </w:r>
      <w:r w:rsidRPr="001A3AE2">
        <w:t>D</w:t>
      </w:r>
      <w:r>
        <w:rPr>
          <w:rFonts w:cstheme="minorHAnsi"/>
        </w:rPr>
        <w:t>ŵ</w:t>
      </w:r>
      <w:r>
        <w:t>r Cymru).</w:t>
      </w:r>
    </w:p>
    <w:p w14:paraId="3890B98C" w14:textId="11DD4642" w:rsidR="00BD55ED" w:rsidRDefault="00B05A19" w:rsidP="00A1641A">
      <w:r w:rsidRPr="00B05A19">
        <w:rPr>
          <w:b/>
        </w:rPr>
        <w:t xml:space="preserve">March </w:t>
      </w:r>
      <w:r w:rsidR="00BD55ED" w:rsidRPr="00B05A19">
        <w:rPr>
          <w:b/>
        </w:rPr>
        <w:t>9</w:t>
      </w:r>
      <w:r w:rsidR="00BD55ED" w:rsidRPr="00B05A19">
        <w:rPr>
          <w:b/>
          <w:vertAlign w:val="superscript"/>
        </w:rPr>
        <w:t>th</w:t>
      </w:r>
      <w:r w:rsidR="00BD55ED" w:rsidRPr="007110B3">
        <w:t xml:space="preserve"> - </w:t>
      </w:r>
      <w:r w:rsidR="00BD55ED" w:rsidRPr="00B05A19">
        <w:rPr>
          <w:b/>
        </w:rPr>
        <w:t>CCG meeting</w:t>
      </w:r>
      <w:r w:rsidR="00BD55ED">
        <w:t xml:space="preserve"> with W</w:t>
      </w:r>
      <w:r>
        <w:t xml:space="preserve">elsh </w:t>
      </w:r>
      <w:r w:rsidR="00BD55ED">
        <w:t>G</w:t>
      </w:r>
      <w:r>
        <w:t>overnment</w:t>
      </w:r>
      <w:r w:rsidR="00BD55ED">
        <w:t xml:space="preserve"> PR19 Forum</w:t>
      </w:r>
      <w:r>
        <w:br/>
      </w:r>
      <w:r w:rsidR="00BD55ED">
        <w:t xml:space="preserve">Acceptability research Options testing material circulated for comment. </w:t>
      </w:r>
    </w:p>
    <w:p w14:paraId="232B0F8B" w14:textId="5A08B717" w:rsidR="00BD55ED" w:rsidRDefault="00BD55ED" w:rsidP="00A1641A">
      <w:r w:rsidRPr="00B05A19">
        <w:rPr>
          <w:b/>
        </w:rPr>
        <w:t>12</w:t>
      </w:r>
      <w:r w:rsidRPr="00B05A19">
        <w:rPr>
          <w:b/>
          <w:vertAlign w:val="superscript"/>
        </w:rPr>
        <w:t>th</w:t>
      </w:r>
      <w:r w:rsidRPr="00B05A19">
        <w:rPr>
          <w:b/>
        </w:rPr>
        <w:t xml:space="preserve"> March</w:t>
      </w:r>
      <w:r>
        <w:t xml:space="preserve"> </w:t>
      </w:r>
      <w:r w:rsidR="00A1641A">
        <w:t>-</w:t>
      </w:r>
      <w:r w:rsidR="00B05A19">
        <w:t xml:space="preserve"> CCG C</w:t>
      </w:r>
      <w:r>
        <w:t>hair letter to Daniel Davies following 9</w:t>
      </w:r>
      <w:r w:rsidRPr="00B1021F">
        <w:rPr>
          <w:vertAlign w:val="superscript"/>
        </w:rPr>
        <w:t>th</w:t>
      </w:r>
      <w:r>
        <w:t xml:space="preserve"> March meeting</w:t>
      </w:r>
      <w:r w:rsidR="00B05A19">
        <w:t>.</w:t>
      </w:r>
    </w:p>
    <w:p w14:paraId="46001F9D" w14:textId="1B64E1B9" w:rsidR="00BD55ED" w:rsidRPr="00B60198" w:rsidRDefault="00B05A19" w:rsidP="00A1641A">
      <w:r w:rsidRPr="00B05A19">
        <w:rPr>
          <w:b/>
        </w:rPr>
        <w:t>March</w:t>
      </w:r>
      <w:r>
        <w:t xml:space="preserve"> </w:t>
      </w:r>
      <w:r w:rsidR="00BD55ED" w:rsidRPr="00B05A19">
        <w:rPr>
          <w:b/>
        </w:rPr>
        <w:t xml:space="preserve">14th </w:t>
      </w:r>
      <w:r w:rsidR="00A1641A">
        <w:t>-</w:t>
      </w:r>
      <w:r>
        <w:t xml:space="preserve"> CCG C</w:t>
      </w:r>
      <w:r w:rsidR="00BD55ED" w:rsidRPr="00B60198">
        <w:t>hair presentation at launch of Welsh Water 2050</w:t>
      </w:r>
      <w:r>
        <w:t>.</w:t>
      </w:r>
    </w:p>
    <w:p w14:paraId="0DC994E4" w14:textId="6EF213C9" w:rsidR="00BD55ED" w:rsidRDefault="00B05A19" w:rsidP="00A1641A">
      <w:r w:rsidRPr="00B05A19">
        <w:rPr>
          <w:b/>
        </w:rPr>
        <w:t>March</w:t>
      </w:r>
      <w:r>
        <w:t xml:space="preserve"> </w:t>
      </w:r>
      <w:r w:rsidR="00BD55ED" w:rsidRPr="00B05A19">
        <w:rPr>
          <w:b/>
        </w:rPr>
        <w:t>21</w:t>
      </w:r>
      <w:r w:rsidR="00BD55ED" w:rsidRPr="00B05A19">
        <w:rPr>
          <w:b/>
          <w:vertAlign w:val="superscript"/>
        </w:rPr>
        <w:t>st</w:t>
      </w:r>
      <w:r w:rsidR="00BD55ED" w:rsidRPr="00B05A19">
        <w:rPr>
          <w:b/>
        </w:rPr>
        <w:t xml:space="preserve"> </w:t>
      </w:r>
      <w:r w:rsidR="00A1641A">
        <w:t>-</w:t>
      </w:r>
      <w:r>
        <w:t xml:space="preserve"> </w:t>
      </w:r>
      <w:r w:rsidRPr="00B05A19">
        <w:rPr>
          <w:b/>
        </w:rPr>
        <w:t>CCG meeting</w:t>
      </w:r>
      <w:r>
        <w:br/>
      </w:r>
      <w:r w:rsidR="00BD55ED">
        <w:t>Bill research and proposals for Bill structure presented; Measures of Success and target setting workshop</w:t>
      </w:r>
      <w:r>
        <w:t>.</w:t>
      </w:r>
    </w:p>
    <w:p w14:paraId="0961B3EA" w14:textId="4482AED9" w:rsidR="00BD55ED" w:rsidRPr="00542038" w:rsidRDefault="00B05A19" w:rsidP="00A1641A">
      <w:r w:rsidRPr="00A1641A">
        <w:rPr>
          <w:b/>
        </w:rPr>
        <w:t xml:space="preserve">March </w:t>
      </w:r>
      <w:r w:rsidR="00BD55ED" w:rsidRPr="00A1641A">
        <w:rPr>
          <w:b/>
        </w:rPr>
        <w:t>22</w:t>
      </w:r>
      <w:r w:rsidR="00BD55ED" w:rsidRPr="00A1641A">
        <w:rPr>
          <w:b/>
          <w:vertAlign w:val="superscript"/>
        </w:rPr>
        <w:t>nd</w:t>
      </w:r>
      <w:r w:rsidR="00BD55ED" w:rsidRPr="00A1641A">
        <w:rPr>
          <w:b/>
        </w:rPr>
        <w:t xml:space="preserve"> </w:t>
      </w:r>
      <w:r w:rsidR="00A1641A" w:rsidRPr="00A1641A">
        <w:rPr>
          <w:b/>
        </w:rPr>
        <w:t>-</w:t>
      </w:r>
      <w:r w:rsidR="00BD55ED" w:rsidRPr="00A1641A">
        <w:rPr>
          <w:b/>
        </w:rPr>
        <w:t xml:space="preserve"> CCG meeting</w:t>
      </w:r>
      <w:r w:rsidR="00BD55ED">
        <w:t xml:space="preserve"> </w:t>
      </w:r>
      <w:r w:rsidR="00A1641A">
        <w:br/>
      </w:r>
      <w:r w:rsidR="00BD55ED" w:rsidRPr="00542038">
        <w:t>ODI research and proposed approach; draft strategy for customers in vulnerable circumstances</w:t>
      </w:r>
      <w:r w:rsidR="00BD55ED">
        <w:t>; private meeting</w:t>
      </w:r>
      <w:r w:rsidR="00A1641A">
        <w:t>.</w:t>
      </w:r>
    </w:p>
    <w:p w14:paraId="53DECC66" w14:textId="77777777" w:rsidR="0037119D" w:rsidRDefault="00BD55ED" w:rsidP="00A1641A">
      <w:r w:rsidRPr="00B05A19">
        <w:rPr>
          <w:b/>
        </w:rPr>
        <w:t>April 19</w:t>
      </w:r>
      <w:r w:rsidRPr="00B05A19">
        <w:rPr>
          <w:b/>
          <w:vertAlign w:val="superscript"/>
        </w:rPr>
        <w:t>th</w:t>
      </w:r>
      <w:r>
        <w:t xml:space="preserve"> </w:t>
      </w:r>
      <w:r w:rsidR="00A1641A">
        <w:t>- CCG C</w:t>
      </w:r>
      <w:r>
        <w:t xml:space="preserve">hair presentation to </w:t>
      </w:r>
      <w:r w:rsidR="00B05A19" w:rsidRPr="001A3AE2">
        <w:t>D</w:t>
      </w:r>
      <w:r w:rsidR="00B05A19">
        <w:rPr>
          <w:rFonts w:cstheme="minorHAnsi"/>
        </w:rPr>
        <w:t>ŵ</w:t>
      </w:r>
      <w:r w:rsidR="00B05A19">
        <w:t xml:space="preserve">r Cymru </w:t>
      </w:r>
      <w:r>
        <w:t>Innovation conference</w:t>
      </w:r>
      <w:r w:rsidR="00B05A19">
        <w:t>.</w:t>
      </w:r>
    </w:p>
    <w:p w14:paraId="54D3EA3A" w14:textId="25543C6C" w:rsidR="00BD55ED" w:rsidRDefault="00BD55ED" w:rsidP="00A1641A">
      <w:r w:rsidRPr="00B05A19">
        <w:rPr>
          <w:b/>
        </w:rPr>
        <w:lastRenderedPageBreak/>
        <w:t>April 19</w:t>
      </w:r>
      <w:r w:rsidRPr="00B05A19">
        <w:rPr>
          <w:b/>
          <w:vertAlign w:val="superscript"/>
        </w:rPr>
        <w:t>th</w:t>
      </w:r>
      <w:r w:rsidRPr="00542038">
        <w:t xml:space="preserve"> </w:t>
      </w:r>
      <w:r w:rsidR="00A1641A">
        <w:t xml:space="preserve">- </w:t>
      </w:r>
      <w:r w:rsidRPr="00B05A19">
        <w:rPr>
          <w:b/>
        </w:rPr>
        <w:t xml:space="preserve">CCG </w:t>
      </w:r>
      <w:r w:rsidR="00B05A19">
        <w:rPr>
          <w:b/>
        </w:rPr>
        <w:t>P</w:t>
      </w:r>
      <w:r w:rsidRPr="00B05A19">
        <w:rPr>
          <w:b/>
        </w:rPr>
        <w:t xml:space="preserve">rivate </w:t>
      </w:r>
      <w:r w:rsidR="00B05A19">
        <w:rPr>
          <w:b/>
        </w:rPr>
        <w:t>M</w:t>
      </w:r>
      <w:r w:rsidRPr="00B05A19">
        <w:rPr>
          <w:b/>
        </w:rPr>
        <w:t>eeting</w:t>
      </w:r>
      <w:r w:rsidR="00B05A19">
        <w:br/>
        <w:t>U</w:t>
      </w:r>
      <w:r w:rsidRPr="00542038">
        <w:t>pdate from NRW on NEP; reviews of measures of success and targets; response to bill options testing</w:t>
      </w:r>
      <w:r>
        <w:t xml:space="preserve">; </w:t>
      </w:r>
      <w:r w:rsidR="00B05A19">
        <w:t>di</w:t>
      </w:r>
      <w:r>
        <w:t>scussion and sign off of commissioned research on customer engagement</w:t>
      </w:r>
      <w:r w:rsidR="00B05A19">
        <w:t>.</w:t>
      </w:r>
    </w:p>
    <w:p w14:paraId="60CDA629" w14:textId="4F5B4A9A" w:rsidR="00BD55ED" w:rsidRPr="00542038" w:rsidRDefault="00BD55ED" w:rsidP="00A1641A">
      <w:r w:rsidRPr="00B05A19">
        <w:rPr>
          <w:b/>
        </w:rPr>
        <w:t>April 25</w:t>
      </w:r>
      <w:r w:rsidRPr="00B05A19">
        <w:rPr>
          <w:b/>
          <w:vertAlign w:val="superscript"/>
        </w:rPr>
        <w:t>th</w:t>
      </w:r>
      <w:r>
        <w:t xml:space="preserve"> </w:t>
      </w:r>
      <w:r w:rsidR="00A1641A">
        <w:t>-</w:t>
      </w:r>
      <w:r>
        <w:t xml:space="preserve"> CCG</w:t>
      </w:r>
      <w:r w:rsidR="00B05A19">
        <w:t xml:space="preserve"> chair letters to Alun Shurmer (</w:t>
      </w:r>
      <w:r w:rsidR="00B05A19" w:rsidRPr="001A3AE2">
        <w:t>D</w:t>
      </w:r>
      <w:r w:rsidR="00B05A19">
        <w:rPr>
          <w:rFonts w:cstheme="minorHAnsi"/>
        </w:rPr>
        <w:t>ŵ</w:t>
      </w:r>
      <w:r w:rsidR="00B05A19">
        <w:t xml:space="preserve">r Cymru) </w:t>
      </w:r>
      <w:r>
        <w:t>requesting response to how the company has responded to the CCG PR19 strategic challenges; summarising key points raised at CCG meeting</w:t>
      </w:r>
      <w:r w:rsidR="00B05A19">
        <w:t>.</w:t>
      </w:r>
    </w:p>
    <w:p w14:paraId="37C7987C" w14:textId="7C49E30A" w:rsidR="00BD55ED" w:rsidRDefault="00BD55ED" w:rsidP="00A1641A">
      <w:r w:rsidRPr="00B05A19">
        <w:rPr>
          <w:b/>
        </w:rPr>
        <w:t>May</w:t>
      </w:r>
      <w:r w:rsidR="00A1641A" w:rsidRPr="00B05A19">
        <w:rPr>
          <w:b/>
        </w:rPr>
        <w:t xml:space="preserve"> </w:t>
      </w:r>
      <w:r w:rsidRPr="00B05A19">
        <w:rPr>
          <w:b/>
        </w:rPr>
        <w:t>10</w:t>
      </w:r>
      <w:r w:rsidRPr="00B05A19">
        <w:rPr>
          <w:b/>
          <w:vertAlign w:val="superscript"/>
        </w:rPr>
        <w:t>th</w:t>
      </w:r>
      <w:r>
        <w:t xml:space="preserve"> </w:t>
      </w:r>
      <w:r w:rsidR="00A1641A">
        <w:t>-</w:t>
      </w:r>
      <w:r>
        <w:t xml:space="preserve"> </w:t>
      </w:r>
      <w:r w:rsidRPr="00874F5C">
        <w:t>CCG Chair meeting with</w:t>
      </w:r>
      <w:r>
        <w:t xml:space="preserve"> Welsh Gov</w:t>
      </w:r>
      <w:r w:rsidR="00B05A19">
        <w:t>ernmen</w:t>
      </w:r>
      <w:r>
        <w:t>t</w:t>
      </w:r>
      <w:r w:rsidRPr="00874F5C">
        <w:t xml:space="preserve"> Environment Minister</w:t>
      </w:r>
      <w:r>
        <w:t xml:space="preserve"> to review PR19 process</w:t>
      </w:r>
      <w:r w:rsidR="00B05A19">
        <w:t>.</w:t>
      </w:r>
    </w:p>
    <w:p w14:paraId="7F319B58" w14:textId="12D764AB" w:rsidR="00BD55ED" w:rsidRDefault="0016062E" w:rsidP="00A1641A">
      <w:r w:rsidRPr="0016062E">
        <w:rPr>
          <w:b/>
        </w:rPr>
        <w:t>May</w:t>
      </w:r>
      <w:r>
        <w:t xml:space="preserve"> </w:t>
      </w:r>
      <w:r w:rsidR="00BD55ED" w:rsidRPr="0016062E">
        <w:rPr>
          <w:b/>
        </w:rPr>
        <w:t>16</w:t>
      </w:r>
      <w:r w:rsidR="00BD55ED" w:rsidRPr="0016062E">
        <w:rPr>
          <w:b/>
          <w:vertAlign w:val="superscript"/>
        </w:rPr>
        <w:t>th</w:t>
      </w:r>
      <w:r w:rsidR="00BD55ED" w:rsidRPr="0016062E">
        <w:rPr>
          <w:b/>
        </w:rPr>
        <w:t xml:space="preserve"> </w:t>
      </w:r>
      <w:r w:rsidR="00BD55ED" w:rsidRPr="00542038">
        <w:t xml:space="preserve">- </w:t>
      </w:r>
      <w:r w:rsidR="00BD55ED" w:rsidRPr="0016062E">
        <w:rPr>
          <w:b/>
        </w:rPr>
        <w:t>CCG Meeting</w:t>
      </w:r>
      <w:r w:rsidR="00BD55ED">
        <w:t xml:space="preserve"> </w:t>
      </w:r>
      <w:r>
        <w:br/>
      </w:r>
      <w:r w:rsidR="00BD55ED">
        <w:t>Review of customer engagement results for PR19; discussion on results of options testing; further reviews of measures of success/t</w:t>
      </w:r>
      <w:r w:rsidR="00B05A19">
        <w:t>argets; acceptability research P</w:t>
      </w:r>
      <w:r w:rsidR="00BD55ED">
        <w:t>hase 2</w:t>
      </w:r>
      <w:r>
        <w:t xml:space="preserve"> material circulated.</w:t>
      </w:r>
    </w:p>
    <w:p w14:paraId="2D21780E" w14:textId="1F161C53" w:rsidR="00BD55ED" w:rsidRDefault="0016062E" w:rsidP="00A1641A">
      <w:r w:rsidRPr="0016062E">
        <w:rPr>
          <w:b/>
        </w:rPr>
        <w:t>May</w:t>
      </w:r>
      <w:r>
        <w:t xml:space="preserve"> </w:t>
      </w:r>
      <w:r w:rsidR="00BD55ED" w:rsidRPr="0016062E">
        <w:rPr>
          <w:b/>
        </w:rPr>
        <w:t>21</w:t>
      </w:r>
      <w:r w:rsidR="00BD55ED" w:rsidRPr="0016062E">
        <w:rPr>
          <w:b/>
          <w:vertAlign w:val="superscript"/>
        </w:rPr>
        <w:t>st</w:t>
      </w:r>
      <w:r w:rsidR="00BD55ED" w:rsidRPr="0016062E">
        <w:rPr>
          <w:b/>
        </w:rPr>
        <w:t xml:space="preserve"> </w:t>
      </w:r>
      <w:r w:rsidR="00A1641A">
        <w:t>-</w:t>
      </w:r>
      <w:r w:rsidR="00BD55ED">
        <w:t xml:space="preserve"> email to Daniel Davies summ</w:t>
      </w:r>
      <w:r w:rsidR="00B05A19">
        <w:t>arising points from the May 16</w:t>
      </w:r>
      <w:r w:rsidR="00B05A19" w:rsidRPr="00B05A19">
        <w:rPr>
          <w:vertAlign w:val="superscript"/>
        </w:rPr>
        <w:t>th</w:t>
      </w:r>
      <w:r w:rsidR="00B05A19">
        <w:t xml:space="preserve"> meeting.</w:t>
      </w:r>
    </w:p>
    <w:p w14:paraId="780778F0" w14:textId="504C211B" w:rsidR="00BD55ED" w:rsidRDefault="0016062E" w:rsidP="00A1641A">
      <w:r w:rsidRPr="0016062E">
        <w:rPr>
          <w:b/>
        </w:rPr>
        <w:t>May</w:t>
      </w:r>
      <w:r>
        <w:t xml:space="preserve"> </w:t>
      </w:r>
      <w:r w:rsidR="00BD55ED" w:rsidRPr="0016062E">
        <w:rPr>
          <w:b/>
        </w:rPr>
        <w:t>23</w:t>
      </w:r>
      <w:r w:rsidR="00BD55ED" w:rsidRPr="0016062E">
        <w:rPr>
          <w:b/>
          <w:vertAlign w:val="superscript"/>
        </w:rPr>
        <w:t>rd</w:t>
      </w:r>
      <w:r w:rsidR="00BD55ED" w:rsidRPr="0016062E">
        <w:rPr>
          <w:b/>
        </w:rPr>
        <w:t xml:space="preserve"> </w:t>
      </w:r>
      <w:r w:rsidR="00A1641A">
        <w:t>-</w:t>
      </w:r>
      <w:r w:rsidR="00B05A19">
        <w:t xml:space="preserve"> CCG C</w:t>
      </w:r>
      <w:r w:rsidR="00BD55ED">
        <w:t xml:space="preserve">hair letter to </w:t>
      </w:r>
      <w:r w:rsidR="00B05A19" w:rsidRPr="001A3AE2">
        <w:t>D</w:t>
      </w:r>
      <w:r w:rsidR="00B05A19">
        <w:rPr>
          <w:rFonts w:cstheme="minorHAnsi"/>
        </w:rPr>
        <w:t>ŵ</w:t>
      </w:r>
      <w:r w:rsidR="00B05A19">
        <w:t xml:space="preserve">r Cymru </w:t>
      </w:r>
      <w:r w:rsidR="00BD55ED">
        <w:t>Chair in advance of Board meeting</w:t>
      </w:r>
      <w:r w:rsidR="00B05A19">
        <w:t>.</w:t>
      </w:r>
    </w:p>
    <w:p w14:paraId="18ADA94F" w14:textId="0C675C0D" w:rsidR="00BD55ED" w:rsidRPr="00874F5C" w:rsidRDefault="00BD55ED" w:rsidP="00A1641A">
      <w:r w:rsidRPr="0016062E">
        <w:rPr>
          <w:b/>
        </w:rPr>
        <w:t>June 4</w:t>
      </w:r>
      <w:r w:rsidRPr="0016062E">
        <w:rPr>
          <w:b/>
          <w:vertAlign w:val="superscript"/>
        </w:rPr>
        <w:t>th</w:t>
      </w:r>
      <w:r>
        <w:t xml:space="preserve"> </w:t>
      </w:r>
      <w:r w:rsidR="00A1641A">
        <w:t>-</w:t>
      </w:r>
      <w:r>
        <w:t xml:space="preserve"> </w:t>
      </w:r>
      <w:r w:rsidRPr="00874F5C">
        <w:t>CCG private conference call – input to Board</w:t>
      </w:r>
      <w:r w:rsidR="00B05A19">
        <w:t xml:space="preserve"> presentation and discussion on </w:t>
      </w:r>
      <w:r w:rsidRPr="00874F5C">
        <w:t>process for producing PR19 CCG report</w:t>
      </w:r>
      <w:r w:rsidR="00B05A19">
        <w:t>.</w:t>
      </w:r>
    </w:p>
    <w:p w14:paraId="59450068" w14:textId="2C43528B" w:rsidR="00BD55ED" w:rsidRDefault="00BD55ED" w:rsidP="00A1641A">
      <w:r w:rsidRPr="0016062E">
        <w:rPr>
          <w:b/>
        </w:rPr>
        <w:t>June 6</w:t>
      </w:r>
      <w:r w:rsidRPr="0016062E">
        <w:rPr>
          <w:b/>
          <w:vertAlign w:val="superscript"/>
        </w:rPr>
        <w:t>th</w:t>
      </w:r>
      <w:r>
        <w:t xml:space="preserve"> </w:t>
      </w:r>
      <w:r w:rsidR="00A1641A">
        <w:t>-</w:t>
      </w:r>
      <w:r>
        <w:t xml:space="preserve"> CCG Chair verbal update to </w:t>
      </w:r>
      <w:r w:rsidR="00B05A19" w:rsidRPr="001A3AE2">
        <w:t>D</w:t>
      </w:r>
      <w:r w:rsidR="00B05A19">
        <w:rPr>
          <w:rFonts w:cstheme="minorHAnsi"/>
        </w:rPr>
        <w:t>ŵ</w:t>
      </w:r>
      <w:r w:rsidR="00B05A19">
        <w:t xml:space="preserve">r Cymru </w:t>
      </w:r>
      <w:r>
        <w:t>Board meeting</w:t>
      </w:r>
      <w:r w:rsidR="00B05A19">
        <w:t>.</w:t>
      </w:r>
    </w:p>
    <w:p w14:paraId="472D8546" w14:textId="1553722A" w:rsidR="00BD55ED" w:rsidRDefault="00BD55ED" w:rsidP="00A1641A">
      <w:r w:rsidRPr="0016062E">
        <w:rPr>
          <w:b/>
        </w:rPr>
        <w:t>June 12</w:t>
      </w:r>
      <w:r w:rsidRPr="0016062E">
        <w:rPr>
          <w:b/>
          <w:vertAlign w:val="superscript"/>
        </w:rPr>
        <w:t>th</w:t>
      </w:r>
      <w:r>
        <w:t xml:space="preserve"> </w:t>
      </w:r>
      <w:r w:rsidR="00A1641A">
        <w:t>-</w:t>
      </w:r>
      <w:r>
        <w:t xml:space="preserve"> Company summary of alignment of Pr19 process to CCG strategic challenges</w:t>
      </w:r>
      <w:r w:rsidR="00B05A19">
        <w:t>.</w:t>
      </w:r>
    </w:p>
    <w:p w14:paraId="385EB30F" w14:textId="382D3F91" w:rsidR="00BD55ED" w:rsidRDefault="00BD55ED" w:rsidP="00A1641A">
      <w:r w:rsidRPr="0016062E">
        <w:rPr>
          <w:b/>
        </w:rPr>
        <w:t>June 13</w:t>
      </w:r>
      <w:r w:rsidRPr="0016062E">
        <w:rPr>
          <w:b/>
          <w:vertAlign w:val="superscript"/>
        </w:rPr>
        <w:t>th</w:t>
      </w:r>
      <w:r>
        <w:t xml:space="preserve"> </w:t>
      </w:r>
      <w:r w:rsidR="00A1641A">
        <w:t>-</w:t>
      </w:r>
      <w:r>
        <w:t xml:space="preserve"> Letter from </w:t>
      </w:r>
      <w:r w:rsidR="00B05A19" w:rsidRPr="001A3AE2">
        <w:t>D</w:t>
      </w:r>
      <w:r w:rsidR="00B05A19">
        <w:rPr>
          <w:rFonts w:cstheme="minorHAnsi"/>
        </w:rPr>
        <w:t>ŵ</w:t>
      </w:r>
      <w:r w:rsidR="00B05A19">
        <w:t xml:space="preserve">r Cymru </w:t>
      </w:r>
      <w:r>
        <w:t>Chair to CCG following up on Board discussion</w:t>
      </w:r>
      <w:r w:rsidR="00B05A19">
        <w:t>.</w:t>
      </w:r>
    </w:p>
    <w:p w14:paraId="2B488A26" w14:textId="5A87BE68" w:rsidR="00BD55ED" w:rsidRDefault="00BD55ED" w:rsidP="00A1641A">
      <w:r w:rsidRPr="0016062E">
        <w:rPr>
          <w:b/>
        </w:rPr>
        <w:t>July 5</w:t>
      </w:r>
      <w:r w:rsidRPr="0016062E">
        <w:rPr>
          <w:b/>
          <w:vertAlign w:val="superscript"/>
        </w:rPr>
        <w:t>th</w:t>
      </w:r>
      <w:r>
        <w:t xml:space="preserve"> </w:t>
      </w:r>
      <w:r w:rsidR="00A1641A">
        <w:t>-</w:t>
      </w:r>
      <w:r>
        <w:t xml:space="preserve"> CCG </w:t>
      </w:r>
      <w:r w:rsidR="00B05A19">
        <w:t>C</w:t>
      </w:r>
      <w:r>
        <w:t xml:space="preserve">hair presentation to </w:t>
      </w:r>
      <w:r w:rsidR="00B05A19" w:rsidRPr="001A3AE2">
        <w:t>D</w:t>
      </w:r>
      <w:r w:rsidR="00B05A19">
        <w:rPr>
          <w:rFonts w:cstheme="minorHAnsi"/>
        </w:rPr>
        <w:t>ŵ</w:t>
      </w:r>
      <w:r w:rsidR="00B05A19">
        <w:t xml:space="preserve">r Cymru </w:t>
      </w:r>
      <w:r>
        <w:t>Board on PR19 key messages</w:t>
      </w:r>
      <w:r w:rsidR="00B05A19">
        <w:t>.</w:t>
      </w:r>
    </w:p>
    <w:p w14:paraId="18E8972B" w14:textId="02B4D5F8" w:rsidR="00BD55ED" w:rsidRDefault="00BD55ED" w:rsidP="00A1641A">
      <w:r w:rsidRPr="0016062E">
        <w:rPr>
          <w:b/>
        </w:rPr>
        <w:t>July 9</w:t>
      </w:r>
      <w:r w:rsidRPr="0016062E">
        <w:rPr>
          <w:b/>
          <w:vertAlign w:val="superscript"/>
        </w:rPr>
        <w:t>th</w:t>
      </w:r>
      <w:r>
        <w:t xml:space="preserve"> </w:t>
      </w:r>
      <w:r w:rsidR="00A1641A">
        <w:t>-</w:t>
      </w:r>
      <w:r>
        <w:t xml:space="preserve"> </w:t>
      </w:r>
      <w:r w:rsidR="00B05A19" w:rsidRPr="00B05A19">
        <w:rPr>
          <w:b/>
        </w:rPr>
        <w:t>CCG M</w:t>
      </w:r>
      <w:r w:rsidRPr="00B05A19">
        <w:rPr>
          <w:b/>
        </w:rPr>
        <w:t>eeting</w:t>
      </w:r>
      <w:r w:rsidR="00B05A19">
        <w:t xml:space="preserve"> </w:t>
      </w:r>
      <w:r w:rsidR="00B05A19">
        <w:br/>
      </w:r>
      <w:r>
        <w:t xml:space="preserve">Acceptability research; ODI proposals; Social Tariff plans; review of MOS v actual performance levels; Financial resilience. Professor Tom Crick </w:t>
      </w:r>
      <w:r w:rsidR="00B05A19" w:rsidRPr="001A3AE2">
        <w:t>D</w:t>
      </w:r>
      <w:r w:rsidR="00B05A19">
        <w:rPr>
          <w:rFonts w:cstheme="minorHAnsi"/>
        </w:rPr>
        <w:t>ŵ</w:t>
      </w:r>
      <w:r w:rsidR="00B05A19">
        <w:t xml:space="preserve">r Cymru </w:t>
      </w:r>
      <w:r>
        <w:t>Board member in attendance</w:t>
      </w:r>
      <w:r w:rsidR="0016062E">
        <w:t>.</w:t>
      </w:r>
    </w:p>
    <w:p w14:paraId="2DFC0B6A" w14:textId="7D9BDC76" w:rsidR="00BD55ED" w:rsidRDefault="00BD55ED" w:rsidP="00A1641A">
      <w:r w:rsidRPr="0016062E">
        <w:rPr>
          <w:b/>
        </w:rPr>
        <w:t>July 10</w:t>
      </w:r>
      <w:r w:rsidRPr="0016062E">
        <w:rPr>
          <w:b/>
          <w:vertAlign w:val="superscript"/>
        </w:rPr>
        <w:t>th</w:t>
      </w:r>
      <w:r>
        <w:t xml:space="preserve"> </w:t>
      </w:r>
      <w:r w:rsidR="00A1641A">
        <w:t>-</w:t>
      </w:r>
      <w:r>
        <w:t xml:space="preserve"> </w:t>
      </w:r>
      <w:r w:rsidR="00B05A19" w:rsidRPr="001A3AE2">
        <w:t>D</w:t>
      </w:r>
      <w:r w:rsidR="00B05A19">
        <w:rPr>
          <w:rFonts w:cstheme="minorHAnsi"/>
        </w:rPr>
        <w:t>ŵ</w:t>
      </w:r>
      <w:r w:rsidR="00B05A19">
        <w:t xml:space="preserve">r Cymru </w:t>
      </w:r>
      <w:r>
        <w:t>response to CCG vulnerability report</w:t>
      </w:r>
      <w:r w:rsidR="0016062E">
        <w:t>.</w:t>
      </w:r>
    </w:p>
    <w:p w14:paraId="394E9D3A" w14:textId="70CC8CD3" w:rsidR="00BD55ED" w:rsidRDefault="00BD55ED" w:rsidP="00A1641A">
      <w:r w:rsidRPr="0016062E">
        <w:rPr>
          <w:b/>
        </w:rPr>
        <w:t>July 11</w:t>
      </w:r>
      <w:r w:rsidRPr="0016062E">
        <w:rPr>
          <w:b/>
          <w:vertAlign w:val="superscript"/>
        </w:rPr>
        <w:t>th</w:t>
      </w:r>
      <w:r>
        <w:t xml:space="preserve"> </w:t>
      </w:r>
      <w:r w:rsidR="00A1641A">
        <w:t>-</w:t>
      </w:r>
      <w:r>
        <w:t xml:space="preserve"> Chair / NRW Board meeting re National Environment Programme</w:t>
      </w:r>
      <w:r w:rsidR="0016062E">
        <w:t>.</w:t>
      </w:r>
    </w:p>
    <w:p w14:paraId="17F28AFF" w14:textId="22AD2B38" w:rsidR="00BD55ED" w:rsidRDefault="00BD55ED" w:rsidP="00A1641A">
      <w:r w:rsidRPr="0016062E">
        <w:rPr>
          <w:b/>
        </w:rPr>
        <w:t>July 12</w:t>
      </w:r>
      <w:r w:rsidRPr="0016062E">
        <w:rPr>
          <w:b/>
          <w:vertAlign w:val="superscript"/>
        </w:rPr>
        <w:t>th</w:t>
      </w:r>
      <w:r>
        <w:t xml:space="preserve"> </w:t>
      </w:r>
      <w:r w:rsidR="00A1641A">
        <w:t>-</w:t>
      </w:r>
      <w:r>
        <w:t xml:space="preserve"> Circulation of full Acceptability report</w:t>
      </w:r>
      <w:r w:rsidR="0016062E">
        <w:t xml:space="preserve"> &amp; Comparison with PR14.</w:t>
      </w:r>
    </w:p>
    <w:p w14:paraId="4ECB12B5" w14:textId="57370E75" w:rsidR="00BD55ED" w:rsidRDefault="00BD55ED" w:rsidP="00A1641A">
      <w:r w:rsidRPr="0016062E">
        <w:rPr>
          <w:b/>
        </w:rPr>
        <w:t>July 13</w:t>
      </w:r>
      <w:r w:rsidRPr="0016062E">
        <w:rPr>
          <w:b/>
          <w:vertAlign w:val="superscript"/>
        </w:rPr>
        <w:t>th</w:t>
      </w:r>
      <w:r w:rsidR="0016062E">
        <w:rPr>
          <w:b/>
        </w:rPr>
        <w:t xml:space="preserve"> </w:t>
      </w:r>
      <w:r>
        <w:t xml:space="preserve">- </w:t>
      </w:r>
      <w:r w:rsidR="00B05A19" w:rsidRPr="001A3AE2">
        <w:t>D</w:t>
      </w:r>
      <w:r w:rsidR="00B05A19">
        <w:rPr>
          <w:rFonts w:cstheme="minorHAnsi"/>
        </w:rPr>
        <w:t>ŵ</w:t>
      </w:r>
      <w:r w:rsidR="00B05A19">
        <w:t xml:space="preserve">r Cymru </w:t>
      </w:r>
      <w:r>
        <w:t xml:space="preserve">response on CCG MoS commentary; </w:t>
      </w:r>
      <w:r w:rsidR="00B05A19" w:rsidRPr="001A3AE2">
        <w:t>D</w:t>
      </w:r>
      <w:r w:rsidR="00B05A19">
        <w:rPr>
          <w:rFonts w:cstheme="minorHAnsi"/>
        </w:rPr>
        <w:t>ŵ</w:t>
      </w:r>
      <w:r w:rsidR="00B05A19">
        <w:t xml:space="preserve">r Cymru </w:t>
      </w:r>
      <w:r>
        <w:t>updates summary of MoS and linked ODIs circulated</w:t>
      </w:r>
      <w:r w:rsidR="0016062E">
        <w:t>.</w:t>
      </w:r>
    </w:p>
    <w:p w14:paraId="5F997AD3" w14:textId="18A86C4C" w:rsidR="00BD55ED" w:rsidRDefault="00BD55ED" w:rsidP="00A1641A">
      <w:r w:rsidRPr="006F0335">
        <w:t>J</w:t>
      </w:r>
      <w:r w:rsidRPr="006F180A">
        <w:rPr>
          <w:b/>
        </w:rPr>
        <w:t>uly</w:t>
      </w:r>
      <w:r w:rsidR="006F180A">
        <w:rPr>
          <w:b/>
        </w:rPr>
        <w:t xml:space="preserve"> </w:t>
      </w:r>
      <w:r w:rsidRPr="006F180A">
        <w:rPr>
          <w:b/>
        </w:rPr>
        <w:t>16</w:t>
      </w:r>
      <w:r w:rsidRPr="006F180A">
        <w:rPr>
          <w:b/>
          <w:vertAlign w:val="superscript"/>
        </w:rPr>
        <w:t>th</w:t>
      </w:r>
      <w:r w:rsidR="006F180A">
        <w:rPr>
          <w:b/>
        </w:rPr>
        <w:t xml:space="preserve"> </w:t>
      </w:r>
      <w:r w:rsidR="00A1641A">
        <w:t>-</w:t>
      </w:r>
      <w:r>
        <w:t xml:space="preserve"> </w:t>
      </w:r>
      <w:r w:rsidR="00B05A19" w:rsidRPr="001A3AE2">
        <w:t>D</w:t>
      </w:r>
      <w:r w:rsidR="00B05A19">
        <w:rPr>
          <w:rFonts w:cstheme="minorHAnsi"/>
        </w:rPr>
        <w:t>ŵ</w:t>
      </w:r>
      <w:r w:rsidR="00B05A19">
        <w:t xml:space="preserve">r Cymru </w:t>
      </w:r>
      <w:r>
        <w:t>response to CCG customer engagement assurance report</w:t>
      </w:r>
      <w:r w:rsidR="00A1641A">
        <w:t>.</w:t>
      </w:r>
    </w:p>
    <w:p w14:paraId="1E09DF06" w14:textId="2AEE8C89" w:rsidR="00BD55ED" w:rsidRDefault="00BD55ED" w:rsidP="00A1641A">
      <w:r w:rsidRPr="006F180A">
        <w:rPr>
          <w:b/>
        </w:rPr>
        <w:t>July 17</w:t>
      </w:r>
      <w:r w:rsidRPr="006F180A">
        <w:rPr>
          <w:b/>
          <w:vertAlign w:val="superscript"/>
        </w:rPr>
        <w:t>th</w:t>
      </w:r>
      <w:r>
        <w:t xml:space="preserve"> </w:t>
      </w:r>
      <w:r w:rsidR="00FF30A9">
        <w:t xml:space="preserve">- </w:t>
      </w:r>
      <w:r>
        <w:t>W</w:t>
      </w:r>
      <w:r w:rsidR="00A1641A">
        <w:t xml:space="preserve">elsh </w:t>
      </w:r>
      <w:r>
        <w:t>G</w:t>
      </w:r>
      <w:r w:rsidR="00A1641A">
        <w:t>overnment</w:t>
      </w:r>
      <w:r>
        <w:t xml:space="preserve"> PR19 Forum – draft business plan presentation</w:t>
      </w:r>
      <w:r w:rsidR="00A1641A">
        <w:t>.</w:t>
      </w:r>
    </w:p>
    <w:p w14:paraId="0DB4B48B" w14:textId="0AD4F8E3" w:rsidR="00BD55ED" w:rsidRDefault="00BD55ED" w:rsidP="00A1641A">
      <w:r w:rsidRPr="006F180A">
        <w:rPr>
          <w:b/>
        </w:rPr>
        <w:t>July 19</w:t>
      </w:r>
      <w:r w:rsidRPr="006F180A">
        <w:rPr>
          <w:b/>
          <w:vertAlign w:val="superscript"/>
        </w:rPr>
        <w:t>th</w:t>
      </w:r>
      <w:r w:rsidR="00A1641A">
        <w:rPr>
          <w:vertAlign w:val="superscript"/>
        </w:rPr>
        <w:t xml:space="preserve"> </w:t>
      </w:r>
      <w:r w:rsidR="00A1641A">
        <w:t>- IEAP meeting.</w:t>
      </w:r>
    </w:p>
    <w:p w14:paraId="64966BA5" w14:textId="2E26F702" w:rsidR="0037119D" w:rsidRDefault="0037119D" w:rsidP="00A1641A">
      <w:r w:rsidRPr="0037119D">
        <w:rPr>
          <w:b/>
        </w:rPr>
        <w:t>August 14</w:t>
      </w:r>
      <w:r w:rsidRPr="0037119D">
        <w:rPr>
          <w:b/>
          <w:vertAlign w:val="superscript"/>
        </w:rPr>
        <w:t>th</w:t>
      </w:r>
      <w:r>
        <w:t xml:space="preserve"> - CCG Final meeting (CCG members only).</w:t>
      </w:r>
    </w:p>
    <w:sectPr w:rsidR="0037119D" w:rsidSect="0037119D">
      <w:footerReference w:type="default" r:id="rId8"/>
      <w:pgSz w:w="11906" w:h="16838" w:code="9"/>
      <w:pgMar w:top="1276" w:right="1418" w:bottom="1418" w:left="141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CB563" w14:textId="77777777" w:rsidR="002E4D23" w:rsidRDefault="002E4D23" w:rsidP="00F94789">
      <w:r>
        <w:separator/>
      </w:r>
    </w:p>
  </w:endnote>
  <w:endnote w:type="continuationSeparator" w:id="0">
    <w:p w14:paraId="5B6AEA64" w14:textId="77777777" w:rsidR="002E4D23" w:rsidRDefault="002E4D23" w:rsidP="00F9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54187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1869C2E8" w14:textId="5BFDC1A0" w:rsidR="0016062E" w:rsidRPr="0028341B" w:rsidRDefault="0016062E" w:rsidP="0097122A">
            <w:pPr>
              <w:pStyle w:val="Footer"/>
              <w:rPr>
                <w:b/>
                <w:bCs/>
                <w:color w:val="7F7F7F" w:themeColor="text2"/>
                <w:sz w:val="20"/>
                <w:szCs w:val="20"/>
              </w:rPr>
            </w:pPr>
            <w:r>
              <w:rPr>
                <w:noProof/>
                <w:color w:val="7F7F7F" w:themeColor="text2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1C0EFD" wp14:editId="1077DDB9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-83820</wp:posOffset>
                      </wp:positionV>
                      <wp:extent cx="581977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977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B50F80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-6.6pt" to="460.0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AE1wEAABEEAAAOAAAAZHJzL2Uyb0RvYy54bWysU8tu2zAQvBfoPxC815ICuEkEyzk4SC9F&#10;azTNBzAUaREgucSSteS/75KylaAvoEUvlPYxuzvD5eZucpYdFUYDvuPNquZMeQm98YeOP319eHfD&#10;WUzC98KCVx0/qcjvtm/fbMbQqisYwPYKGRXxsR1Dx4eUQltVUQ7KibiCoDwFNaATiUw8VD2Kkao7&#10;W13V9ftqBOwDglQxkvd+DvJtqa+1kumz1lElZjtOs6VyYjmf81ltN6I9oAiDkecxxD9M4YTx1HQp&#10;dS+SYN/Q/FTKGYkQQaeVBFeB1kaqwoHYNPUPbB4HEVThQuLEsMgU/19Z+em4R2b6jq8588LRFT0m&#10;FOYwJLYD70lAQLbOOo0htpS+83s8WzHsMZOeNLr8JTpsKtqeFm3VlJgk5/qmub2+pibyEqtegAFj&#10;+qDAsfzTcWt8pi1acfwYEzWj1EtKdlvPRlq223pdl7QI1vQPxtocLKujdhbZUdClCymVT00mQFVe&#10;ZZJlPTkzrZlI+Usnq+YeX5QmYWj0Zm6SV/J3da2n7AzTNMUCPE/3J+A5P0NVWde/AS+I0hl8WsDO&#10;eMBfjZ2mixR6zr8oMPPOEjxDfypXXKShvSvKnd9IXuzXdoG/vOTtdwAAAP//AwBQSwMEFAAGAAgA&#10;AAAhAN9CEjzaAAAACQEAAA8AAABkcnMvZG93bnJldi54bWxMj09LxDAQxe+C3yGM4G03/SPFrU0X&#10;EQWvXffgcbYZ02IzKUm2W7+9EQQ9vnmP937T7Fc7iYV8GB0ryLcZCOLe6ZGNguPby+YeRIjIGifH&#10;pOCLAuzb66sGa+0u3NFyiEakEg41KhhinGspQz+QxbB1M3HyPpy3GJP0RmqPl1RuJ1lkWSUtjpwW&#10;BpzpaaD+83C2Cro734UZ3fLsOoPvyyvuTFkpdXuzPj6AiLTGvzD84Cd0aBPTyZ1ZBzEpKKsUVLDJ&#10;ywJE8ndFloM4/V5k28j/H7TfAAAA//8DAFBLAQItABQABgAIAAAAIQC2gziS/gAAAOEBAAATAAAA&#10;AAAAAAAAAAAAAAAAAABbQ29udGVudF9UeXBlc10ueG1sUEsBAi0AFAAGAAgAAAAhADj9If/WAAAA&#10;lAEAAAsAAAAAAAAAAAAAAAAALwEAAF9yZWxzLy5yZWxzUEsBAi0AFAAGAAgAAAAhAD5CIATXAQAA&#10;EQQAAA4AAAAAAAAAAAAAAAAALgIAAGRycy9lMm9Eb2MueG1sUEsBAi0AFAAGAAgAAAAhAN9CEjza&#10;AAAACQEAAA8AAAAAAAAAAAAAAAAAMQQAAGRycy9kb3ducmV2LnhtbFBLBQYAAAAABAAEAPMAAAA4&#10;BQAAAAA=&#10;" strokecolor="#0098d8 [3204]" strokeweight="1.5pt"/>
                  </w:pict>
                </mc:Fallback>
              </mc:AlternateContent>
            </w:r>
            <w:r w:rsidRPr="00B52463">
              <w:rPr>
                <w:color w:val="7F7F7F" w:themeColor="text2"/>
                <w:sz w:val="20"/>
                <w:szCs w:val="20"/>
              </w:rPr>
              <w:t xml:space="preserve">Page </w:t>
            </w:r>
            <w:r w:rsidRPr="00B52463">
              <w:rPr>
                <w:b/>
                <w:bCs/>
                <w:color w:val="7F7F7F" w:themeColor="text2"/>
                <w:sz w:val="20"/>
                <w:szCs w:val="20"/>
              </w:rPr>
              <w:fldChar w:fldCharType="begin"/>
            </w:r>
            <w:r w:rsidRPr="00B52463">
              <w:rPr>
                <w:b/>
                <w:bCs/>
                <w:color w:val="7F7F7F" w:themeColor="text2"/>
                <w:sz w:val="20"/>
                <w:szCs w:val="20"/>
              </w:rPr>
              <w:instrText xml:space="preserve"> PAGE </w:instrText>
            </w:r>
            <w:r w:rsidRPr="00B52463">
              <w:rPr>
                <w:b/>
                <w:bCs/>
                <w:color w:val="7F7F7F" w:themeColor="text2"/>
                <w:sz w:val="20"/>
                <w:szCs w:val="20"/>
              </w:rPr>
              <w:fldChar w:fldCharType="separate"/>
            </w:r>
            <w:r w:rsidR="00D51A8B">
              <w:rPr>
                <w:b/>
                <w:bCs/>
                <w:noProof/>
                <w:color w:val="7F7F7F" w:themeColor="text2"/>
                <w:sz w:val="20"/>
                <w:szCs w:val="20"/>
              </w:rPr>
              <w:t>7</w:t>
            </w:r>
            <w:r w:rsidRPr="00B52463">
              <w:rPr>
                <w:b/>
                <w:bCs/>
                <w:color w:val="7F7F7F" w:themeColor="text2"/>
                <w:sz w:val="20"/>
                <w:szCs w:val="20"/>
              </w:rPr>
              <w:fldChar w:fldCharType="end"/>
            </w:r>
            <w:r w:rsidRPr="00B52463">
              <w:rPr>
                <w:color w:val="7F7F7F" w:themeColor="text2"/>
                <w:sz w:val="20"/>
                <w:szCs w:val="20"/>
              </w:rPr>
              <w:t xml:space="preserve"> of </w:t>
            </w:r>
            <w:r w:rsidRPr="00B52463">
              <w:rPr>
                <w:b/>
                <w:bCs/>
                <w:color w:val="7F7F7F" w:themeColor="text2"/>
                <w:sz w:val="20"/>
                <w:szCs w:val="20"/>
              </w:rPr>
              <w:fldChar w:fldCharType="begin"/>
            </w:r>
            <w:r w:rsidRPr="00B52463">
              <w:rPr>
                <w:b/>
                <w:bCs/>
                <w:color w:val="7F7F7F" w:themeColor="text2"/>
                <w:sz w:val="20"/>
                <w:szCs w:val="20"/>
              </w:rPr>
              <w:instrText xml:space="preserve"> NUMPAGES  </w:instrText>
            </w:r>
            <w:r w:rsidRPr="00B52463">
              <w:rPr>
                <w:b/>
                <w:bCs/>
                <w:color w:val="7F7F7F" w:themeColor="text2"/>
                <w:sz w:val="20"/>
                <w:szCs w:val="20"/>
              </w:rPr>
              <w:fldChar w:fldCharType="separate"/>
            </w:r>
            <w:r w:rsidR="00D51A8B">
              <w:rPr>
                <w:b/>
                <w:bCs/>
                <w:noProof/>
                <w:color w:val="7F7F7F" w:themeColor="text2"/>
                <w:sz w:val="20"/>
                <w:szCs w:val="20"/>
              </w:rPr>
              <w:t>7</w:t>
            </w:r>
            <w:r w:rsidRPr="00B52463">
              <w:rPr>
                <w:b/>
                <w:bCs/>
                <w:color w:val="7F7F7F" w:themeColor="text2"/>
                <w:sz w:val="20"/>
                <w:szCs w:val="20"/>
              </w:rPr>
              <w:fldChar w:fldCharType="end"/>
            </w:r>
          </w:p>
        </w:sdtContent>
      </w:sdt>
    </w:sdtContent>
  </w:sdt>
  <w:p w14:paraId="2C67076A" w14:textId="77777777" w:rsidR="0016062E" w:rsidRDefault="001606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1645E" w14:textId="77777777" w:rsidR="002E4D23" w:rsidRDefault="002E4D23" w:rsidP="00F94789">
      <w:r>
        <w:separator/>
      </w:r>
    </w:p>
  </w:footnote>
  <w:footnote w:type="continuationSeparator" w:id="0">
    <w:p w14:paraId="78542C9D" w14:textId="77777777" w:rsidR="002E4D23" w:rsidRDefault="002E4D23" w:rsidP="00F94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1232"/>
    <w:multiLevelType w:val="hybridMultilevel"/>
    <w:tmpl w:val="9342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44CF"/>
    <w:multiLevelType w:val="multilevel"/>
    <w:tmpl w:val="DD325F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84170"/>
    <w:multiLevelType w:val="hybridMultilevel"/>
    <w:tmpl w:val="62608A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34398"/>
    <w:multiLevelType w:val="hybridMultilevel"/>
    <w:tmpl w:val="E71E13E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9127A"/>
    <w:multiLevelType w:val="multilevel"/>
    <w:tmpl w:val="DD325F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13EC5"/>
    <w:multiLevelType w:val="hybridMultilevel"/>
    <w:tmpl w:val="76D66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78B2"/>
    <w:multiLevelType w:val="hybridMultilevel"/>
    <w:tmpl w:val="50369D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1E0B41"/>
    <w:multiLevelType w:val="hybridMultilevel"/>
    <w:tmpl w:val="C6C28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B41B7"/>
    <w:multiLevelType w:val="hybridMultilevel"/>
    <w:tmpl w:val="9F26DB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455519"/>
    <w:multiLevelType w:val="hybridMultilevel"/>
    <w:tmpl w:val="DA822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F63D6"/>
    <w:multiLevelType w:val="hybridMultilevel"/>
    <w:tmpl w:val="116839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B1063F"/>
    <w:multiLevelType w:val="hybridMultilevel"/>
    <w:tmpl w:val="C1125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63607"/>
    <w:multiLevelType w:val="hybridMultilevel"/>
    <w:tmpl w:val="CA188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24F52"/>
    <w:multiLevelType w:val="hybridMultilevel"/>
    <w:tmpl w:val="9F340BFE"/>
    <w:lvl w:ilvl="0" w:tplc="F5F66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0E4075"/>
    <w:multiLevelType w:val="hybridMultilevel"/>
    <w:tmpl w:val="28D4A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FF35B6"/>
    <w:multiLevelType w:val="hybridMultilevel"/>
    <w:tmpl w:val="99D04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5F02"/>
    <w:multiLevelType w:val="hybridMultilevel"/>
    <w:tmpl w:val="2C842AF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D2515F9"/>
    <w:multiLevelType w:val="hybridMultilevel"/>
    <w:tmpl w:val="AF1C76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97F0C"/>
    <w:multiLevelType w:val="hybridMultilevel"/>
    <w:tmpl w:val="83EEAD2C"/>
    <w:lvl w:ilvl="0" w:tplc="8AA663D2">
      <w:start w:val="14"/>
      <w:numFmt w:val="bullet"/>
      <w:lvlText w:val="-"/>
      <w:lvlJc w:val="left"/>
      <w:pPr>
        <w:ind w:left="720" w:hanging="360"/>
      </w:pPr>
      <w:rPr>
        <w:rFonts w:ascii="Calibri" w:eastAsia="Arial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C38DE"/>
    <w:multiLevelType w:val="hybridMultilevel"/>
    <w:tmpl w:val="29A60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660CB"/>
    <w:multiLevelType w:val="hybridMultilevel"/>
    <w:tmpl w:val="47BEAF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1D31CE"/>
    <w:multiLevelType w:val="hybridMultilevel"/>
    <w:tmpl w:val="9E0A7C6A"/>
    <w:lvl w:ilvl="0" w:tplc="3BAC8AA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47901"/>
    <w:multiLevelType w:val="hybridMultilevel"/>
    <w:tmpl w:val="D84EC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A1E92"/>
    <w:multiLevelType w:val="hybridMultilevel"/>
    <w:tmpl w:val="1B3E9F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2318B3"/>
    <w:multiLevelType w:val="multilevel"/>
    <w:tmpl w:val="DD325F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7724CE"/>
    <w:multiLevelType w:val="hybridMultilevel"/>
    <w:tmpl w:val="4B567C2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45CE3BDE"/>
    <w:multiLevelType w:val="hybridMultilevel"/>
    <w:tmpl w:val="E68C31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0C0247"/>
    <w:multiLevelType w:val="hybridMultilevel"/>
    <w:tmpl w:val="2098E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B2F66"/>
    <w:multiLevelType w:val="multilevel"/>
    <w:tmpl w:val="DD325F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5D30BA"/>
    <w:multiLevelType w:val="hybridMultilevel"/>
    <w:tmpl w:val="E8F47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A07AFA"/>
    <w:multiLevelType w:val="hybridMultilevel"/>
    <w:tmpl w:val="4F0C02C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4DDE7770"/>
    <w:multiLevelType w:val="multilevel"/>
    <w:tmpl w:val="DD325F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412BF9"/>
    <w:multiLevelType w:val="multilevel"/>
    <w:tmpl w:val="DD325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D04248"/>
    <w:multiLevelType w:val="hybridMultilevel"/>
    <w:tmpl w:val="065EA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E5394"/>
    <w:multiLevelType w:val="hybridMultilevel"/>
    <w:tmpl w:val="5D32C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31ECD"/>
    <w:multiLevelType w:val="hybridMultilevel"/>
    <w:tmpl w:val="87506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57D06"/>
    <w:multiLevelType w:val="hybridMultilevel"/>
    <w:tmpl w:val="63FAE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C26192"/>
    <w:multiLevelType w:val="hybridMultilevel"/>
    <w:tmpl w:val="519AE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1451FD"/>
    <w:multiLevelType w:val="hybridMultilevel"/>
    <w:tmpl w:val="3372F8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9B5D77"/>
    <w:multiLevelType w:val="hybridMultilevel"/>
    <w:tmpl w:val="B21EAB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6307D"/>
    <w:multiLevelType w:val="hybridMultilevel"/>
    <w:tmpl w:val="ECD68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531A4D"/>
    <w:multiLevelType w:val="hybridMultilevel"/>
    <w:tmpl w:val="6ED2D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590F84"/>
    <w:multiLevelType w:val="hybridMultilevel"/>
    <w:tmpl w:val="881C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3E5D05"/>
    <w:multiLevelType w:val="multilevel"/>
    <w:tmpl w:val="FBBCF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1D4666"/>
    <w:multiLevelType w:val="hybridMultilevel"/>
    <w:tmpl w:val="DA048B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711C0F61"/>
    <w:multiLevelType w:val="hybridMultilevel"/>
    <w:tmpl w:val="4F2E043C"/>
    <w:lvl w:ilvl="0" w:tplc="F0081BF2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D25BF1"/>
    <w:multiLevelType w:val="multilevel"/>
    <w:tmpl w:val="DD325F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1B0E94"/>
    <w:multiLevelType w:val="hybridMultilevel"/>
    <w:tmpl w:val="226AA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C50E3"/>
    <w:multiLevelType w:val="hybridMultilevel"/>
    <w:tmpl w:val="AD983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9A4354"/>
    <w:multiLevelType w:val="hybridMultilevel"/>
    <w:tmpl w:val="5E74D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AD17F5"/>
    <w:multiLevelType w:val="multilevel"/>
    <w:tmpl w:val="DD325F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7A515C"/>
    <w:multiLevelType w:val="hybridMultilevel"/>
    <w:tmpl w:val="0714C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DA4FAE"/>
    <w:multiLevelType w:val="hybridMultilevel"/>
    <w:tmpl w:val="310637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EE30C76"/>
    <w:multiLevelType w:val="hybridMultilevel"/>
    <w:tmpl w:val="9ACAD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34"/>
  </w:num>
  <w:num w:numId="4">
    <w:abstractNumId w:val="35"/>
  </w:num>
  <w:num w:numId="5">
    <w:abstractNumId w:val="41"/>
  </w:num>
  <w:num w:numId="6">
    <w:abstractNumId w:val="12"/>
  </w:num>
  <w:num w:numId="7">
    <w:abstractNumId w:val="26"/>
  </w:num>
  <w:num w:numId="8">
    <w:abstractNumId w:val="4"/>
  </w:num>
  <w:num w:numId="9">
    <w:abstractNumId w:val="1"/>
  </w:num>
  <w:num w:numId="10">
    <w:abstractNumId w:val="32"/>
  </w:num>
  <w:num w:numId="11">
    <w:abstractNumId w:val="24"/>
  </w:num>
  <w:num w:numId="12">
    <w:abstractNumId w:val="13"/>
  </w:num>
  <w:num w:numId="13">
    <w:abstractNumId w:val="31"/>
  </w:num>
  <w:num w:numId="14">
    <w:abstractNumId w:val="28"/>
  </w:num>
  <w:num w:numId="15">
    <w:abstractNumId w:val="50"/>
  </w:num>
  <w:num w:numId="16">
    <w:abstractNumId w:val="43"/>
  </w:num>
  <w:num w:numId="17">
    <w:abstractNumId w:val="18"/>
  </w:num>
  <w:num w:numId="18">
    <w:abstractNumId w:val="42"/>
  </w:num>
  <w:num w:numId="19">
    <w:abstractNumId w:val="11"/>
  </w:num>
  <w:num w:numId="20">
    <w:abstractNumId w:val="9"/>
  </w:num>
  <w:num w:numId="21">
    <w:abstractNumId w:val="22"/>
  </w:num>
  <w:num w:numId="22">
    <w:abstractNumId w:val="29"/>
  </w:num>
  <w:num w:numId="23">
    <w:abstractNumId w:val="19"/>
  </w:num>
  <w:num w:numId="24">
    <w:abstractNumId w:val="37"/>
  </w:num>
  <w:num w:numId="25">
    <w:abstractNumId w:val="53"/>
  </w:num>
  <w:num w:numId="26">
    <w:abstractNumId w:val="7"/>
  </w:num>
  <w:num w:numId="27">
    <w:abstractNumId w:val="48"/>
  </w:num>
  <w:num w:numId="28">
    <w:abstractNumId w:val="51"/>
  </w:num>
  <w:num w:numId="29">
    <w:abstractNumId w:val="45"/>
  </w:num>
  <w:num w:numId="30">
    <w:abstractNumId w:val="21"/>
  </w:num>
  <w:num w:numId="31">
    <w:abstractNumId w:val="6"/>
  </w:num>
  <w:num w:numId="32">
    <w:abstractNumId w:val="23"/>
  </w:num>
  <w:num w:numId="33">
    <w:abstractNumId w:val="2"/>
  </w:num>
  <w:num w:numId="34">
    <w:abstractNumId w:val="20"/>
  </w:num>
  <w:num w:numId="35">
    <w:abstractNumId w:val="33"/>
  </w:num>
  <w:num w:numId="36">
    <w:abstractNumId w:val="5"/>
  </w:num>
  <w:num w:numId="37">
    <w:abstractNumId w:val="46"/>
  </w:num>
  <w:num w:numId="38">
    <w:abstractNumId w:val="39"/>
  </w:num>
  <w:num w:numId="39">
    <w:abstractNumId w:val="10"/>
  </w:num>
  <w:num w:numId="40">
    <w:abstractNumId w:val="40"/>
  </w:num>
  <w:num w:numId="41">
    <w:abstractNumId w:val="52"/>
  </w:num>
  <w:num w:numId="42">
    <w:abstractNumId w:val="16"/>
  </w:num>
  <w:num w:numId="43">
    <w:abstractNumId w:val="14"/>
  </w:num>
  <w:num w:numId="44">
    <w:abstractNumId w:val="30"/>
  </w:num>
  <w:num w:numId="45">
    <w:abstractNumId w:val="44"/>
  </w:num>
  <w:num w:numId="46">
    <w:abstractNumId w:val="47"/>
  </w:num>
  <w:num w:numId="47">
    <w:abstractNumId w:val="17"/>
  </w:num>
  <w:num w:numId="48">
    <w:abstractNumId w:val="25"/>
  </w:num>
  <w:num w:numId="49">
    <w:abstractNumId w:val="8"/>
  </w:num>
  <w:num w:numId="50">
    <w:abstractNumId w:val="49"/>
  </w:num>
  <w:num w:numId="51">
    <w:abstractNumId w:val="38"/>
  </w:num>
  <w:num w:numId="52">
    <w:abstractNumId w:val="36"/>
  </w:num>
  <w:num w:numId="53">
    <w:abstractNumId w:val="27"/>
  </w:num>
  <w:num w:numId="54">
    <w:abstractNumId w:val="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9F"/>
    <w:rsid w:val="0000743B"/>
    <w:rsid w:val="0002601F"/>
    <w:rsid w:val="00026961"/>
    <w:rsid w:val="00030139"/>
    <w:rsid w:val="00036D8C"/>
    <w:rsid w:val="0003788F"/>
    <w:rsid w:val="00047470"/>
    <w:rsid w:val="000509FB"/>
    <w:rsid w:val="00051F9F"/>
    <w:rsid w:val="000601F0"/>
    <w:rsid w:val="00082F96"/>
    <w:rsid w:val="00090214"/>
    <w:rsid w:val="000B1D6D"/>
    <w:rsid w:val="000C1B94"/>
    <w:rsid w:val="000C6737"/>
    <w:rsid w:val="000D3B6B"/>
    <w:rsid w:val="000F7A6A"/>
    <w:rsid w:val="00100113"/>
    <w:rsid w:val="0010163C"/>
    <w:rsid w:val="0010730B"/>
    <w:rsid w:val="00110E71"/>
    <w:rsid w:val="00112355"/>
    <w:rsid w:val="00115FBC"/>
    <w:rsid w:val="001176C2"/>
    <w:rsid w:val="001213B3"/>
    <w:rsid w:val="00127C30"/>
    <w:rsid w:val="0015389D"/>
    <w:rsid w:val="00153A3C"/>
    <w:rsid w:val="0015649F"/>
    <w:rsid w:val="00156E50"/>
    <w:rsid w:val="0016062E"/>
    <w:rsid w:val="0016522F"/>
    <w:rsid w:val="0017221A"/>
    <w:rsid w:val="001755AE"/>
    <w:rsid w:val="00191873"/>
    <w:rsid w:val="001A36BC"/>
    <w:rsid w:val="001B20E0"/>
    <w:rsid w:val="001B41D9"/>
    <w:rsid w:val="001C3DB7"/>
    <w:rsid w:val="001E04D4"/>
    <w:rsid w:val="001F2552"/>
    <w:rsid w:val="00200BE1"/>
    <w:rsid w:val="002111AF"/>
    <w:rsid w:val="00222617"/>
    <w:rsid w:val="00224A8F"/>
    <w:rsid w:val="00227106"/>
    <w:rsid w:val="002331A8"/>
    <w:rsid w:val="00233426"/>
    <w:rsid w:val="00237419"/>
    <w:rsid w:val="00241473"/>
    <w:rsid w:val="00241775"/>
    <w:rsid w:val="0025782E"/>
    <w:rsid w:val="00257D97"/>
    <w:rsid w:val="00262238"/>
    <w:rsid w:val="00264995"/>
    <w:rsid w:val="00274C5B"/>
    <w:rsid w:val="00276752"/>
    <w:rsid w:val="0028341B"/>
    <w:rsid w:val="002846F6"/>
    <w:rsid w:val="00295EDC"/>
    <w:rsid w:val="002A01AD"/>
    <w:rsid w:val="002A3718"/>
    <w:rsid w:val="002B26BB"/>
    <w:rsid w:val="002C7800"/>
    <w:rsid w:val="002D136F"/>
    <w:rsid w:val="002D2615"/>
    <w:rsid w:val="002E4D23"/>
    <w:rsid w:val="002F5E40"/>
    <w:rsid w:val="00302030"/>
    <w:rsid w:val="00302A66"/>
    <w:rsid w:val="003161DF"/>
    <w:rsid w:val="00320B3B"/>
    <w:rsid w:val="003322CD"/>
    <w:rsid w:val="00334298"/>
    <w:rsid w:val="00334B38"/>
    <w:rsid w:val="00336396"/>
    <w:rsid w:val="00347D8B"/>
    <w:rsid w:val="00352FFF"/>
    <w:rsid w:val="0037119D"/>
    <w:rsid w:val="00385504"/>
    <w:rsid w:val="00386F00"/>
    <w:rsid w:val="003A5DB7"/>
    <w:rsid w:val="003C03B5"/>
    <w:rsid w:val="003C08FC"/>
    <w:rsid w:val="003C0E7A"/>
    <w:rsid w:val="003C714B"/>
    <w:rsid w:val="003D0170"/>
    <w:rsid w:val="003D0AFE"/>
    <w:rsid w:val="003D3FB8"/>
    <w:rsid w:val="003E0529"/>
    <w:rsid w:val="003E725A"/>
    <w:rsid w:val="003F3D0C"/>
    <w:rsid w:val="00421113"/>
    <w:rsid w:val="0043333B"/>
    <w:rsid w:val="00433E0A"/>
    <w:rsid w:val="00454B0F"/>
    <w:rsid w:val="004571ED"/>
    <w:rsid w:val="004650C9"/>
    <w:rsid w:val="004805DA"/>
    <w:rsid w:val="00480C9B"/>
    <w:rsid w:val="004853AF"/>
    <w:rsid w:val="0048596C"/>
    <w:rsid w:val="00490573"/>
    <w:rsid w:val="004968B9"/>
    <w:rsid w:val="00497511"/>
    <w:rsid w:val="004A3ADB"/>
    <w:rsid w:val="004C4622"/>
    <w:rsid w:val="004E5228"/>
    <w:rsid w:val="005028A8"/>
    <w:rsid w:val="005074DC"/>
    <w:rsid w:val="0051069C"/>
    <w:rsid w:val="005151E0"/>
    <w:rsid w:val="00521CE9"/>
    <w:rsid w:val="00521D33"/>
    <w:rsid w:val="00526259"/>
    <w:rsid w:val="00532F5B"/>
    <w:rsid w:val="005457C4"/>
    <w:rsid w:val="00551C39"/>
    <w:rsid w:val="00567973"/>
    <w:rsid w:val="0057337E"/>
    <w:rsid w:val="00580A7A"/>
    <w:rsid w:val="005842DA"/>
    <w:rsid w:val="005845E7"/>
    <w:rsid w:val="0059108C"/>
    <w:rsid w:val="00597A94"/>
    <w:rsid w:val="005A68FA"/>
    <w:rsid w:val="005B08AA"/>
    <w:rsid w:val="005B45AB"/>
    <w:rsid w:val="005B6FD0"/>
    <w:rsid w:val="005D5145"/>
    <w:rsid w:val="005E7543"/>
    <w:rsid w:val="005E7912"/>
    <w:rsid w:val="005F539D"/>
    <w:rsid w:val="0060468F"/>
    <w:rsid w:val="00604927"/>
    <w:rsid w:val="00606A7A"/>
    <w:rsid w:val="00621C09"/>
    <w:rsid w:val="00631238"/>
    <w:rsid w:val="0064439C"/>
    <w:rsid w:val="0065223D"/>
    <w:rsid w:val="00653901"/>
    <w:rsid w:val="0066283E"/>
    <w:rsid w:val="00667621"/>
    <w:rsid w:val="006716E8"/>
    <w:rsid w:val="0067662D"/>
    <w:rsid w:val="00676740"/>
    <w:rsid w:val="00680AA6"/>
    <w:rsid w:val="006845E9"/>
    <w:rsid w:val="006919E8"/>
    <w:rsid w:val="006973B5"/>
    <w:rsid w:val="006A5095"/>
    <w:rsid w:val="006B7F55"/>
    <w:rsid w:val="006D4156"/>
    <w:rsid w:val="006E2035"/>
    <w:rsid w:val="006F0F4E"/>
    <w:rsid w:val="006F180A"/>
    <w:rsid w:val="006F33DD"/>
    <w:rsid w:val="006F71AF"/>
    <w:rsid w:val="00702BB5"/>
    <w:rsid w:val="00711769"/>
    <w:rsid w:val="007167D4"/>
    <w:rsid w:val="0073314A"/>
    <w:rsid w:val="00743920"/>
    <w:rsid w:val="00745ACC"/>
    <w:rsid w:val="00764A55"/>
    <w:rsid w:val="0077122B"/>
    <w:rsid w:val="00782D14"/>
    <w:rsid w:val="00782F43"/>
    <w:rsid w:val="00797AA2"/>
    <w:rsid w:val="007B4293"/>
    <w:rsid w:val="007C6C3A"/>
    <w:rsid w:val="007D4E4A"/>
    <w:rsid w:val="007E1D44"/>
    <w:rsid w:val="007E644C"/>
    <w:rsid w:val="007F4C67"/>
    <w:rsid w:val="0080250E"/>
    <w:rsid w:val="00804273"/>
    <w:rsid w:val="00824862"/>
    <w:rsid w:val="00824936"/>
    <w:rsid w:val="008402E6"/>
    <w:rsid w:val="008408FA"/>
    <w:rsid w:val="00843B58"/>
    <w:rsid w:val="00847DF1"/>
    <w:rsid w:val="00861D27"/>
    <w:rsid w:val="00872AB7"/>
    <w:rsid w:val="008808C7"/>
    <w:rsid w:val="00886B22"/>
    <w:rsid w:val="008970F6"/>
    <w:rsid w:val="008D3913"/>
    <w:rsid w:val="008D6E20"/>
    <w:rsid w:val="008F4DFD"/>
    <w:rsid w:val="00904E37"/>
    <w:rsid w:val="0090625B"/>
    <w:rsid w:val="00911171"/>
    <w:rsid w:val="00917F75"/>
    <w:rsid w:val="00921C58"/>
    <w:rsid w:val="00930AC9"/>
    <w:rsid w:val="009335CD"/>
    <w:rsid w:val="00950B3B"/>
    <w:rsid w:val="00966AE4"/>
    <w:rsid w:val="0097122A"/>
    <w:rsid w:val="0097122B"/>
    <w:rsid w:val="00973C9E"/>
    <w:rsid w:val="00981750"/>
    <w:rsid w:val="0099169F"/>
    <w:rsid w:val="00996B9A"/>
    <w:rsid w:val="009A47D4"/>
    <w:rsid w:val="009A7E4B"/>
    <w:rsid w:val="009B3F1A"/>
    <w:rsid w:val="009D0452"/>
    <w:rsid w:val="009D21A0"/>
    <w:rsid w:val="009D3064"/>
    <w:rsid w:val="009D63FA"/>
    <w:rsid w:val="009D74EC"/>
    <w:rsid w:val="009E25DA"/>
    <w:rsid w:val="009E4197"/>
    <w:rsid w:val="009F2E53"/>
    <w:rsid w:val="00A05E33"/>
    <w:rsid w:val="00A10038"/>
    <w:rsid w:val="00A1641A"/>
    <w:rsid w:val="00A25672"/>
    <w:rsid w:val="00A35424"/>
    <w:rsid w:val="00A53211"/>
    <w:rsid w:val="00A57842"/>
    <w:rsid w:val="00A614F2"/>
    <w:rsid w:val="00A641E1"/>
    <w:rsid w:val="00A66B00"/>
    <w:rsid w:val="00A716E5"/>
    <w:rsid w:val="00A75AA0"/>
    <w:rsid w:val="00A94025"/>
    <w:rsid w:val="00A95CE4"/>
    <w:rsid w:val="00A97B26"/>
    <w:rsid w:val="00AA080A"/>
    <w:rsid w:val="00AA7DB6"/>
    <w:rsid w:val="00AB7CC5"/>
    <w:rsid w:val="00AC0D04"/>
    <w:rsid w:val="00AE6FA2"/>
    <w:rsid w:val="00AF67A8"/>
    <w:rsid w:val="00AF7038"/>
    <w:rsid w:val="00B04FA9"/>
    <w:rsid w:val="00B05A19"/>
    <w:rsid w:val="00B231BC"/>
    <w:rsid w:val="00B24AA8"/>
    <w:rsid w:val="00B33090"/>
    <w:rsid w:val="00B46A7F"/>
    <w:rsid w:val="00B52463"/>
    <w:rsid w:val="00B53CB1"/>
    <w:rsid w:val="00B605BA"/>
    <w:rsid w:val="00B77354"/>
    <w:rsid w:val="00B80092"/>
    <w:rsid w:val="00BA0061"/>
    <w:rsid w:val="00BC0C52"/>
    <w:rsid w:val="00BC1E9D"/>
    <w:rsid w:val="00BD55ED"/>
    <w:rsid w:val="00BD74DF"/>
    <w:rsid w:val="00BF1E6B"/>
    <w:rsid w:val="00C034ED"/>
    <w:rsid w:val="00C107B3"/>
    <w:rsid w:val="00C14F77"/>
    <w:rsid w:val="00C2261E"/>
    <w:rsid w:val="00C467FB"/>
    <w:rsid w:val="00C609F8"/>
    <w:rsid w:val="00C66EA7"/>
    <w:rsid w:val="00C75F64"/>
    <w:rsid w:val="00C807C1"/>
    <w:rsid w:val="00C8263D"/>
    <w:rsid w:val="00C84FEF"/>
    <w:rsid w:val="00CD596D"/>
    <w:rsid w:val="00CE1478"/>
    <w:rsid w:val="00CE7732"/>
    <w:rsid w:val="00CF2AA0"/>
    <w:rsid w:val="00CF3123"/>
    <w:rsid w:val="00CF76E6"/>
    <w:rsid w:val="00D13A96"/>
    <w:rsid w:val="00D1676A"/>
    <w:rsid w:val="00D34B3F"/>
    <w:rsid w:val="00D43DF1"/>
    <w:rsid w:val="00D46464"/>
    <w:rsid w:val="00D46658"/>
    <w:rsid w:val="00D51A8B"/>
    <w:rsid w:val="00D53792"/>
    <w:rsid w:val="00D71956"/>
    <w:rsid w:val="00D80BB9"/>
    <w:rsid w:val="00D8357D"/>
    <w:rsid w:val="00D838BF"/>
    <w:rsid w:val="00D83AD4"/>
    <w:rsid w:val="00D85085"/>
    <w:rsid w:val="00D8644B"/>
    <w:rsid w:val="00D91568"/>
    <w:rsid w:val="00D9217F"/>
    <w:rsid w:val="00D95DD9"/>
    <w:rsid w:val="00DB4019"/>
    <w:rsid w:val="00DD7A97"/>
    <w:rsid w:val="00DE07D6"/>
    <w:rsid w:val="00DF5B90"/>
    <w:rsid w:val="00E2795B"/>
    <w:rsid w:val="00E36F62"/>
    <w:rsid w:val="00E40498"/>
    <w:rsid w:val="00E638E7"/>
    <w:rsid w:val="00E65523"/>
    <w:rsid w:val="00E658CB"/>
    <w:rsid w:val="00E70559"/>
    <w:rsid w:val="00E83126"/>
    <w:rsid w:val="00E976A1"/>
    <w:rsid w:val="00EA6925"/>
    <w:rsid w:val="00ED571F"/>
    <w:rsid w:val="00ED76F9"/>
    <w:rsid w:val="00EE4474"/>
    <w:rsid w:val="00EE6F26"/>
    <w:rsid w:val="00EF1B03"/>
    <w:rsid w:val="00F15889"/>
    <w:rsid w:val="00F40ECC"/>
    <w:rsid w:val="00F4442E"/>
    <w:rsid w:val="00F639BB"/>
    <w:rsid w:val="00F647DE"/>
    <w:rsid w:val="00F67C2C"/>
    <w:rsid w:val="00F84FB2"/>
    <w:rsid w:val="00F908B6"/>
    <w:rsid w:val="00F92574"/>
    <w:rsid w:val="00F926D7"/>
    <w:rsid w:val="00F94789"/>
    <w:rsid w:val="00FB0F2A"/>
    <w:rsid w:val="00FB3CF1"/>
    <w:rsid w:val="00FB5C03"/>
    <w:rsid w:val="00FC1089"/>
    <w:rsid w:val="00FC2C1B"/>
    <w:rsid w:val="00FC4BD4"/>
    <w:rsid w:val="00FD3BF3"/>
    <w:rsid w:val="00FD52D2"/>
    <w:rsid w:val="00FE4CAC"/>
    <w:rsid w:val="00FE59E0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5EB01"/>
  <w15:docId w15:val="{50FCEFD7-E945-40A2-A2D9-559D2927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52"/>
    <w:pPr>
      <w:spacing w:after="160" w:line="276" w:lineRule="auto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6E6"/>
    <w:pPr>
      <w:keepNext/>
      <w:keepLines/>
      <w:spacing w:after="0"/>
      <w:outlineLvl w:val="0"/>
    </w:pPr>
    <w:rPr>
      <w:rFonts w:eastAsia="Times New Roman"/>
      <w:b/>
      <w:bCs/>
      <w:color w:val="007DC5"/>
      <w:sz w:val="48"/>
      <w:szCs w:val="48"/>
    </w:rPr>
  </w:style>
  <w:style w:type="paragraph" w:styleId="Heading2">
    <w:name w:val="heading 2"/>
    <w:basedOn w:val="Header"/>
    <w:next w:val="Normal"/>
    <w:link w:val="Heading2Char"/>
    <w:uiPriority w:val="9"/>
    <w:unhideWhenUsed/>
    <w:qFormat/>
    <w:rsid w:val="00E2795B"/>
    <w:pPr>
      <w:spacing w:line="276" w:lineRule="auto"/>
      <w:outlineLvl w:val="1"/>
    </w:pPr>
    <w:rPr>
      <w:rFonts w:ascii="Calibri Light" w:eastAsia="Times New Roman" w:hAnsi="Calibri Light" w:cs="Arial"/>
      <w:bCs/>
      <w:color w:val="0098D8" w:themeColor="accent1"/>
      <w:sz w:val="48"/>
      <w:szCs w:val="36"/>
      <w:lang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95DD9"/>
    <w:pPr>
      <w:numPr>
        <w:numId w:val="29"/>
      </w:numPr>
      <w:outlineLvl w:val="2"/>
    </w:pPr>
    <w:rPr>
      <w:rFonts w:ascii="Calibri Light" w:eastAsia="Times New Roman" w:hAnsi="Calibri Light"/>
      <w:color w:val="7F7F7F" w:themeColor="text2"/>
      <w:sz w:val="32"/>
      <w:szCs w:val="28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4622"/>
    <w:pPr>
      <w:spacing w:before="320" w:after="40"/>
      <w:outlineLvl w:val="3"/>
    </w:pPr>
    <w:rPr>
      <w:b/>
      <w:color w:val="000000" w:themeColor="text1"/>
      <w:sz w:val="28"/>
    </w:rPr>
  </w:style>
  <w:style w:type="paragraph" w:styleId="Heading5">
    <w:name w:val="heading 5"/>
    <w:basedOn w:val="HeaderText"/>
    <w:next w:val="Normal"/>
    <w:link w:val="Heading5Char"/>
    <w:uiPriority w:val="9"/>
    <w:unhideWhenUsed/>
    <w:rsid w:val="00F94789"/>
    <w:pPr>
      <w:jc w:val="left"/>
      <w:outlineLvl w:val="4"/>
    </w:pPr>
    <w:rPr>
      <w:b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AB"/>
  </w:style>
  <w:style w:type="paragraph" w:styleId="Footer">
    <w:name w:val="footer"/>
    <w:basedOn w:val="Normal"/>
    <w:link w:val="FooterChar"/>
    <w:uiPriority w:val="99"/>
    <w:unhideWhenUsed/>
    <w:rsid w:val="005B4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AB"/>
  </w:style>
  <w:style w:type="table" w:styleId="TableGrid">
    <w:name w:val="Table Grid"/>
    <w:basedOn w:val="TableNormal"/>
    <w:uiPriority w:val="39"/>
    <w:rsid w:val="00981750"/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Text">
    <w:name w:val="HeaderText"/>
    <w:basedOn w:val="Normal"/>
    <w:link w:val="HeaderTextChar"/>
    <w:rsid w:val="00D1676A"/>
    <w:pPr>
      <w:spacing w:after="0"/>
      <w:jc w:val="center"/>
    </w:pPr>
    <w:rPr>
      <w:rFonts w:eastAsia="Times New Roman" w:cs="Arial"/>
      <w:color w:val="7F7F7F" w:themeColor="text2"/>
      <w:sz w:val="20"/>
      <w:szCs w:val="20"/>
      <w:lang w:eastAsia="en-GB" w:bidi="en-US"/>
    </w:rPr>
  </w:style>
  <w:style w:type="character" w:customStyle="1" w:styleId="HeaderTextChar">
    <w:name w:val="HeaderText Char"/>
    <w:basedOn w:val="DefaultParagraphFont"/>
    <w:link w:val="HeaderText"/>
    <w:rsid w:val="00D1676A"/>
    <w:rPr>
      <w:rFonts w:eastAsia="Times New Roman" w:cs="Arial"/>
      <w:color w:val="7F7F7F" w:themeColor="text2"/>
      <w:lang w:bidi="en-US"/>
    </w:rPr>
  </w:style>
  <w:style w:type="paragraph" w:styleId="NoSpacing">
    <w:name w:val="No Spacing"/>
    <w:basedOn w:val="Normal"/>
    <w:link w:val="NoSpacingChar"/>
    <w:uiPriority w:val="1"/>
    <w:qFormat/>
    <w:rsid w:val="006716E8"/>
    <w:pPr>
      <w:spacing w:before="160" w:after="0"/>
    </w:pPr>
    <w:rPr>
      <w:rFonts w:eastAsia="Times New Roman"/>
      <w:b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CF76E6"/>
    <w:rPr>
      <w:rFonts w:asciiTheme="minorHAnsi" w:eastAsia="Times New Roman" w:hAnsiTheme="minorHAnsi"/>
      <w:b/>
      <w:bCs/>
      <w:color w:val="007DC5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2795B"/>
    <w:rPr>
      <w:rFonts w:ascii="Calibri Light" w:eastAsia="Times New Roman" w:hAnsi="Calibri Light" w:cs="Arial"/>
      <w:bCs/>
      <w:color w:val="0098D8" w:themeColor="accent1"/>
      <w:sz w:val="48"/>
      <w:szCs w:val="36"/>
      <w:lang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D95DD9"/>
    <w:rPr>
      <w:rFonts w:ascii="Calibri Light" w:eastAsia="Times New Roman" w:hAnsi="Calibri Light"/>
      <w:color w:val="7F7F7F" w:themeColor="text2"/>
      <w:sz w:val="32"/>
      <w:szCs w:val="28"/>
      <w:lang w:val="en-US" w:eastAsia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4C4622"/>
    <w:rPr>
      <w:rFonts w:asciiTheme="minorHAnsi" w:hAnsiTheme="minorHAnsi"/>
      <w:b/>
      <w:color w:val="000000" w:themeColor="text1"/>
      <w:sz w:val="2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D76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6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15889"/>
    <w:pPr>
      <w:spacing w:after="0" w:line="240" w:lineRule="auto"/>
    </w:pPr>
    <w:rPr>
      <w:rFonts w:ascii="Times New Roman" w:eastAsiaTheme="minorHAnsi" w:hAnsi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D596D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F94789"/>
    <w:rPr>
      <w:rFonts w:eastAsia="Times New Roman" w:cs="Arial"/>
      <w:b/>
      <w:color w:val="7F7F7F" w:themeColor="text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11171"/>
    <w:pPr>
      <w:ind w:left="720"/>
      <w:contextualSpacing/>
    </w:pPr>
    <w:rPr>
      <w:rFonts w:eastAsiaTheme="minorHAnsi" w:cstheme="minorBidi"/>
    </w:rPr>
  </w:style>
  <w:style w:type="paragraph" w:customStyle="1" w:styleId="Default">
    <w:name w:val="Default"/>
    <w:rsid w:val="009111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1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171"/>
    <w:pPr>
      <w:spacing w:after="120" w:line="240" w:lineRule="auto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1171"/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117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71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71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716E8"/>
    <w:rPr>
      <w:rFonts w:asciiTheme="minorHAnsi" w:eastAsia="Times New Roman" w:hAnsiTheme="minorHAnsi"/>
      <w:b/>
      <w:sz w:val="24"/>
      <w:szCs w:val="22"/>
      <w:lang w:val="en-US" w:eastAsia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1171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171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11171"/>
    <w:rPr>
      <w:vertAlign w:val="superscript"/>
    </w:rPr>
  </w:style>
  <w:style w:type="paragraph" w:styleId="Quote">
    <w:name w:val="Quote"/>
    <w:next w:val="Normal"/>
    <w:link w:val="QuoteChar"/>
    <w:autoRedefine/>
    <w:uiPriority w:val="29"/>
    <w:qFormat/>
    <w:rsid w:val="006716E8"/>
    <w:pPr>
      <w:spacing w:before="240" w:after="240" w:line="276" w:lineRule="auto"/>
      <w:ind w:left="720"/>
    </w:pPr>
    <w:rPr>
      <w:rFonts w:asciiTheme="minorHAnsi" w:hAnsiTheme="minorHAnsi"/>
      <w:i/>
      <w:color w:val="7F7F7F" w:themeColor="text2"/>
      <w:sz w:val="24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716E8"/>
    <w:rPr>
      <w:rFonts w:asciiTheme="minorHAnsi" w:hAnsiTheme="minorHAnsi"/>
      <w:i/>
      <w:color w:val="7F7F7F" w:themeColor="text2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110E71"/>
    <w:rPr>
      <w:b/>
      <w:bCs/>
    </w:rPr>
  </w:style>
  <w:style w:type="character" w:styleId="IntenseReference">
    <w:name w:val="Intense Reference"/>
    <w:uiPriority w:val="32"/>
    <w:qFormat/>
    <w:rsid w:val="00AB7CC5"/>
    <w:rPr>
      <w:rFonts w:eastAsia="Times New Roman"/>
      <w:b/>
      <w:u w:val="single"/>
      <w:lang w:val="en-US" w:bidi="en-US"/>
    </w:rPr>
  </w:style>
  <w:style w:type="paragraph" w:styleId="Revision">
    <w:name w:val="Revision"/>
    <w:hidden/>
    <w:uiPriority w:val="99"/>
    <w:semiHidden/>
    <w:rsid w:val="00A716E5"/>
    <w:rPr>
      <w:rFonts w:asciiTheme="minorHAnsi" w:hAnsiTheme="minorHAnsi"/>
      <w:sz w:val="24"/>
      <w:szCs w:val="22"/>
      <w:lang w:eastAsia="en-US"/>
    </w:rPr>
  </w:style>
  <w:style w:type="paragraph" w:customStyle="1" w:styleId="QuoteDC">
    <w:name w:val="Quote DC"/>
    <w:basedOn w:val="Normal"/>
    <w:link w:val="QuoteDCChar"/>
    <w:qFormat/>
    <w:rsid w:val="009A47D4"/>
    <w:pPr>
      <w:spacing w:before="240" w:after="240"/>
      <w:ind w:left="720"/>
    </w:pPr>
    <w:rPr>
      <w:i/>
      <w:color w:val="0098D8" w:themeColor="accent1"/>
    </w:rPr>
  </w:style>
  <w:style w:type="paragraph" w:styleId="Title">
    <w:name w:val="Title"/>
    <w:basedOn w:val="Heading3"/>
    <w:next w:val="Normal"/>
    <w:link w:val="TitleChar"/>
    <w:uiPriority w:val="10"/>
    <w:rsid w:val="001C3DB7"/>
  </w:style>
  <w:style w:type="character" w:customStyle="1" w:styleId="QuoteDCChar">
    <w:name w:val="Quote DC Char"/>
    <w:basedOn w:val="DefaultParagraphFont"/>
    <w:link w:val="QuoteDC"/>
    <w:rsid w:val="009A47D4"/>
    <w:rPr>
      <w:rFonts w:asciiTheme="minorHAnsi" w:hAnsiTheme="minorHAnsi"/>
      <w:i/>
      <w:color w:val="0098D8" w:themeColor="accent1"/>
      <w:sz w:val="24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C3DB7"/>
    <w:rPr>
      <w:rFonts w:ascii="Calibri Light" w:eastAsia="Times New Roman" w:hAnsi="Calibri Light"/>
      <w:color w:val="7F7F7F" w:themeColor="text2"/>
      <w:sz w:val="32"/>
      <w:szCs w:val="28"/>
      <w:lang w:val="en-US" w:eastAsia="en-US" w:bidi="en-US"/>
    </w:rPr>
  </w:style>
  <w:style w:type="character" w:styleId="Emphasis">
    <w:name w:val="Emphasis"/>
    <w:basedOn w:val="DefaultParagraphFont"/>
    <w:uiPriority w:val="20"/>
    <w:qFormat/>
    <w:rsid w:val="00CF76E6"/>
    <w:rPr>
      <w:rFonts w:eastAsia="Times New Roman"/>
      <w:iCs/>
      <w:lang w:val="en-US" w:bidi="en-US"/>
    </w:rPr>
  </w:style>
  <w:style w:type="paragraph" w:customStyle="1" w:styleId="Calendarmonths">
    <w:name w:val="Calendar months"/>
    <w:basedOn w:val="Normal"/>
    <w:link w:val="CalendarmonthsChar"/>
    <w:rsid w:val="00CF76E6"/>
    <w:pPr>
      <w:spacing w:after="0"/>
    </w:pPr>
    <w:rPr>
      <w:color w:val="7F7F7F" w:themeColor="text2"/>
      <w:sz w:val="28"/>
      <w:szCs w:val="28"/>
    </w:rPr>
  </w:style>
  <w:style w:type="character" w:styleId="SubtleEmphasis">
    <w:name w:val="Subtle Emphasis"/>
    <w:basedOn w:val="DefaultParagraphFont"/>
    <w:uiPriority w:val="19"/>
    <w:rsid w:val="00CF76E6"/>
    <w:rPr>
      <w:i/>
      <w:iCs/>
      <w:color w:val="808080" w:themeColor="text1" w:themeTint="7F"/>
    </w:rPr>
  </w:style>
  <w:style w:type="character" w:customStyle="1" w:styleId="CalendarmonthsChar">
    <w:name w:val="Calendar months Char"/>
    <w:basedOn w:val="DefaultParagraphFont"/>
    <w:link w:val="Calendarmonths"/>
    <w:rsid w:val="00CF76E6"/>
    <w:rPr>
      <w:rFonts w:asciiTheme="minorHAnsi" w:hAnsiTheme="minorHAnsi"/>
      <w:color w:val="7F7F7F" w:themeColor="text2"/>
      <w:sz w:val="28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C1E9D"/>
    <w:rPr>
      <w:color w:val="87B43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03654\AppData\Local\Microsoft\Windows\Temporary%20Internet%20Files\Content.Outlook\LFGJJ0QP\Customer%20Challenge%20Group%20letterhead.dotx" TargetMode="External"/></Relationships>
</file>

<file path=word/theme/theme1.xml><?xml version="1.0" encoding="utf-8"?>
<a:theme xmlns:a="http://schemas.openxmlformats.org/drawingml/2006/main" name="Office Theme">
  <a:themeElements>
    <a:clrScheme name="Dwr Cymru">
      <a:dk1>
        <a:srgbClr val="000000"/>
      </a:dk1>
      <a:lt1>
        <a:sysClr val="window" lastClr="FFFFFF"/>
      </a:lt1>
      <a:dk2>
        <a:srgbClr val="7F7F7F"/>
      </a:dk2>
      <a:lt2>
        <a:srgbClr val="EEECE1"/>
      </a:lt2>
      <a:accent1>
        <a:srgbClr val="0098D8"/>
      </a:accent1>
      <a:accent2>
        <a:srgbClr val="87B43D"/>
      </a:accent2>
      <a:accent3>
        <a:srgbClr val="C4EDFF"/>
      </a:accent3>
      <a:accent4>
        <a:srgbClr val="E7F1D6"/>
      </a:accent4>
      <a:accent5>
        <a:srgbClr val="595959"/>
      </a:accent5>
      <a:accent6>
        <a:srgbClr val="7F7F7F"/>
      </a:accent6>
      <a:hlink>
        <a:srgbClr val="0098D8"/>
      </a:hlink>
      <a:folHlink>
        <a:srgbClr val="87B4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EC83A3F498543929A83DCF95C0A5E" ma:contentTypeVersion="18" ma:contentTypeDescription="Create a new document." ma:contentTypeScope="" ma:versionID="c84cf371f8f34dc775056ead5ae898de">
  <xsd:schema xmlns:xsd="http://www.w3.org/2001/XMLSchema" xmlns:xs="http://www.w3.org/2001/XMLSchema" xmlns:p="http://schemas.microsoft.com/office/2006/metadata/properties" xmlns:ns2="3fb549b9-3563-4fd0-8b39-38cd8a9a19eb" xmlns:ns3="bf0dc320-b31f-45b4-ac43-8218b7f56e23" targetNamespace="http://schemas.microsoft.com/office/2006/metadata/properties" ma:root="true" ma:fieldsID="e7d4826e89489af58cf2cf0ffe698529" ns2:_="" ns3:_="">
    <xsd:import namespace="3fb549b9-3563-4fd0-8b39-38cd8a9a19eb"/>
    <xsd:import namespace="bf0dc320-b31f-45b4-ac43-8218b7f56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549b9-3563-4fd0-8b39-38cd8a9a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2ebcc9-8c7e-4175-8504-bd1ab9d01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dc320-b31f-45b4-ac43-8218b7f56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0cbe70-c8e5-40fa-a164-fb7af3c2f0fa}" ma:internalName="TaxCatchAll" ma:showField="CatchAllData" ma:web="bf0dc320-b31f-45b4-ac43-8218b7f56e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0dc320-b31f-45b4-ac43-8218b7f56e23" xsi:nil="true"/>
    <lcf76f155ced4ddcb4097134ff3c332f xmlns="3fb549b9-3563-4fd0-8b39-38cd8a9a19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186C45-C971-44E8-996D-7F6C43586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0F25CA-7438-4F9F-8591-A65E89447191}"/>
</file>

<file path=customXml/itemProps3.xml><?xml version="1.0" encoding="utf-8"?>
<ds:datastoreItem xmlns:ds="http://schemas.openxmlformats.org/officeDocument/2006/customXml" ds:itemID="{8791189D-E11C-41EC-999F-175FCC4D064E}"/>
</file>

<file path=customXml/itemProps4.xml><?xml version="1.0" encoding="utf-8"?>
<ds:datastoreItem xmlns:ds="http://schemas.openxmlformats.org/officeDocument/2006/customXml" ds:itemID="{B7D359AE-C6E9-499A-BB87-EAFB447469D0}"/>
</file>

<file path=docProps/app.xml><?xml version="1.0" encoding="utf-8"?>
<Properties xmlns="http://schemas.openxmlformats.org/officeDocument/2006/extended-properties" xmlns:vt="http://schemas.openxmlformats.org/officeDocument/2006/docPropsVTypes">
  <Template>Customer Challenge Group letterhead</Template>
  <TotalTime>1</TotalTime>
  <Pages>7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DCWW</Company>
  <LinksUpToDate>false</LinksUpToDate>
  <CharactersWithSpaces>11815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Alicia</dc:creator>
  <cp:keywords/>
  <dc:description/>
  <cp:lastModifiedBy>Mari</cp:lastModifiedBy>
  <cp:revision>4</cp:revision>
  <cp:lastPrinted>2017-03-18T14:36:00Z</cp:lastPrinted>
  <dcterms:created xsi:type="dcterms:W3CDTF">2018-08-29T11:47:00Z</dcterms:created>
  <dcterms:modified xsi:type="dcterms:W3CDTF">2018-08-30T15:10:00Z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0x0101002B9EC83A3F498543929A83DCF95C0A5E</vt:lpwstr>
  </property>
</Properties>
</file>